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1DAAD" w14:textId="77777777" w:rsidR="0092240A" w:rsidRPr="00563347" w:rsidRDefault="0092240A" w:rsidP="00416FE2">
      <w:pPr>
        <w:bidi/>
        <w:jc w:val="center"/>
        <w:rPr>
          <w:rFonts w:asciiTheme="majorBidi" w:hAnsiTheme="majorBidi" w:cstheme="majorBidi"/>
          <w:color w:val="00B050"/>
          <w:sz w:val="22"/>
          <w:szCs w:val="22"/>
          <w:rtl/>
          <w:lang w:bidi="ar-EG"/>
        </w:rPr>
      </w:pPr>
    </w:p>
    <w:p w14:paraId="5FBF1768" w14:textId="77777777" w:rsidR="0092240A" w:rsidRPr="00563347" w:rsidRDefault="0092240A" w:rsidP="00416FE2">
      <w:pPr>
        <w:pStyle w:val="Heading3"/>
        <w:bidi/>
        <w:jc w:val="left"/>
        <w:rPr>
          <w:rFonts w:asciiTheme="majorBidi" w:hAnsiTheme="majorBidi" w:cstheme="majorBidi"/>
          <w:szCs w:val="32"/>
        </w:rPr>
      </w:pPr>
    </w:p>
    <w:p w14:paraId="40F1D4A9" w14:textId="77777777" w:rsidR="004E7612" w:rsidRPr="00563347" w:rsidRDefault="004E7612" w:rsidP="00416FE2">
      <w:pPr>
        <w:pStyle w:val="Heading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50216822" w14:textId="2CA4B5EC" w:rsidR="00A006BB" w:rsidRPr="00563347" w:rsidRDefault="00A006BB" w:rsidP="00416FE2">
      <w:pPr>
        <w:bidi/>
        <w:jc w:val="center"/>
        <w:rPr>
          <w:rFonts w:asciiTheme="majorBidi" w:hAnsiTheme="majorBidi" w:cstheme="majorBidi"/>
          <w:b/>
          <w:sz w:val="32"/>
          <w:szCs w:val="32"/>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0A216ADB" w14:textId="3F0CFDF8"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416FE2">
      <w:pPr>
        <w:bidi/>
        <w:jc w:val="center"/>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52C5E820" w14:textId="0D66F915" w:rsidR="008A5F1E" w:rsidRPr="00563347" w:rsidRDefault="008A5F1E" w:rsidP="00416FE2">
      <w:pPr>
        <w:bidi/>
        <w:jc w:val="center"/>
        <w:rPr>
          <w:rFonts w:asciiTheme="majorBidi" w:hAnsiTheme="majorBidi" w:cstheme="majorBidi"/>
          <w:b/>
          <w:sz w:val="32"/>
          <w:szCs w:val="32"/>
        </w:rPr>
      </w:pPr>
    </w:p>
    <w:p w14:paraId="426E4BDB" w14:textId="1C60F75D"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TableGrid"/>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49"/>
        <w:gridCol w:w="6776"/>
      </w:tblGrid>
      <w:tr w:rsidR="00BB0DC2" w:rsidRPr="005D2DDD" w14:paraId="5214115B" w14:textId="77777777" w:rsidTr="00AE7860">
        <w:trPr>
          <w:trHeight w:val="506"/>
        </w:trPr>
        <w:tc>
          <w:tcPr>
            <w:tcW w:w="1367" w:type="pct"/>
            <w:shd w:val="clear" w:color="auto" w:fill="auto"/>
            <w:vAlign w:val="center"/>
          </w:tcPr>
          <w:p w14:paraId="60087439" w14:textId="6B867BC8" w:rsidR="00BB0DC2" w:rsidRPr="005D2DDD" w:rsidRDefault="00E20384"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اسم </w:t>
            </w:r>
            <w:r w:rsidR="00BA479B" w:rsidRPr="005D2DDD">
              <w:rPr>
                <w:rFonts w:asciiTheme="majorBidi" w:hAnsiTheme="majorBidi" w:cstheme="majorBidi"/>
                <w:b/>
                <w:bCs/>
                <w:sz w:val="30"/>
                <w:szCs w:val="30"/>
                <w:rtl/>
              </w:rPr>
              <w:t>المقرر:</w:t>
            </w:r>
          </w:p>
        </w:tc>
        <w:tc>
          <w:tcPr>
            <w:tcW w:w="3633" w:type="pct"/>
            <w:shd w:val="clear" w:color="auto" w:fill="auto"/>
            <w:vAlign w:val="center"/>
          </w:tcPr>
          <w:p w14:paraId="3F5F9CED" w14:textId="417F53CF" w:rsidR="00BB0DC2" w:rsidRPr="00B92034" w:rsidRDefault="00B92034" w:rsidP="00416FE2">
            <w:pPr>
              <w:bidi/>
              <w:rPr>
                <w:rFonts w:asciiTheme="majorBidi" w:hAnsiTheme="majorBidi" w:cstheme="majorBidi"/>
                <w:b/>
                <w:bCs/>
                <w:sz w:val="28"/>
                <w:szCs w:val="28"/>
              </w:rPr>
            </w:pPr>
            <w:r w:rsidRPr="00B92034">
              <w:rPr>
                <w:rFonts w:ascii="AL-Mohanad" w:hAnsi="AL-Mohanad"/>
                <w:b/>
                <w:bCs/>
                <w:sz w:val="28"/>
                <w:szCs w:val="28"/>
                <w:rtl/>
              </w:rPr>
              <w:t>مبادئ التكاليف والمحاسبة الإدارية</w:t>
            </w:r>
          </w:p>
        </w:tc>
      </w:tr>
      <w:tr w:rsidR="0027521F" w:rsidRPr="005D2DDD" w14:paraId="28DDC292" w14:textId="77777777" w:rsidTr="00AE7860">
        <w:trPr>
          <w:trHeight w:val="506"/>
        </w:trPr>
        <w:tc>
          <w:tcPr>
            <w:tcW w:w="1367" w:type="pct"/>
            <w:shd w:val="clear" w:color="auto" w:fill="EAF1DD" w:themeFill="accent3" w:themeFillTint="33"/>
            <w:vAlign w:val="center"/>
          </w:tcPr>
          <w:p w14:paraId="5918C1B6" w14:textId="51E6185D"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رمز </w:t>
            </w:r>
            <w:r w:rsidR="00BA479B" w:rsidRPr="005D2DDD">
              <w:rPr>
                <w:rFonts w:asciiTheme="majorBidi" w:hAnsiTheme="majorBidi" w:cstheme="majorBidi"/>
                <w:b/>
                <w:bCs/>
                <w:sz w:val="30"/>
                <w:szCs w:val="30"/>
                <w:rtl/>
              </w:rPr>
              <w:t>المقرر:</w:t>
            </w:r>
          </w:p>
        </w:tc>
        <w:tc>
          <w:tcPr>
            <w:tcW w:w="3633" w:type="pct"/>
            <w:shd w:val="clear" w:color="auto" w:fill="EAF1DD" w:themeFill="accent3" w:themeFillTint="33"/>
            <w:vAlign w:val="center"/>
          </w:tcPr>
          <w:p w14:paraId="25CC4773" w14:textId="6574C3FE" w:rsidR="0027521F" w:rsidRPr="005D2DDD" w:rsidRDefault="00B92034" w:rsidP="00416FE2">
            <w:pPr>
              <w:bidi/>
              <w:rPr>
                <w:rFonts w:asciiTheme="majorBidi" w:hAnsiTheme="majorBidi" w:cstheme="majorBidi"/>
                <w:b/>
                <w:bCs/>
                <w:sz w:val="30"/>
                <w:szCs w:val="30"/>
              </w:rPr>
            </w:pPr>
            <w:r w:rsidRPr="00407ABD">
              <w:rPr>
                <w:rFonts w:ascii="Arial" w:eastAsia="Calibri" w:hAnsi="Arial" w:cs="Arial"/>
                <w:lang w:bidi="ar-JO"/>
              </w:rPr>
              <w:t>ACC 230</w:t>
            </w:r>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5D2DDD" w:rsidRDefault="00BA479B"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57B77312" w:rsidR="00B92034" w:rsidRPr="00B92034" w:rsidRDefault="00B92034" w:rsidP="00B92034">
            <w:pPr>
              <w:bidi/>
              <w:rPr>
                <w:rFonts w:asciiTheme="majorBidi" w:hAnsiTheme="majorBidi" w:cstheme="majorBidi"/>
              </w:rPr>
            </w:pPr>
            <w:r w:rsidRPr="00B92034">
              <w:rPr>
                <w:rFonts w:asciiTheme="majorBidi" w:hAnsiTheme="majorBidi" w:cstheme="majorBidi" w:hint="cs"/>
                <w:rtl/>
              </w:rPr>
              <w:t>إدارة الأعمال</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37E0B7DE" w:rsidR="0027521F" w:rsidRPr="005D2DDD" w:rsidRDefault="000819F2"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 xml:space="preserve">القسم </w:t>
            </w:r>
            <w:r w:rsidR="00BA479B" w:rsidRPr="005D2DDD">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11BDCBBC" w:rsidR="0027521F" w:rsidRPr="005D2DDD" w:rsidRDefault="00B92034" w:rsidP="00416FE2">
            <w:pPr>
              <w:bidi/>
              <w:rPr>
                <w:rFonts w:asciiTheme="majorBidi" w:hAnsiTheme="majorBidi" w:cstheme="majorBidi"/>
                <w:b/>
                <w:bCs/>
                <w:sz w:val="30"/>
                <w:szCs w:val="30"/>
                <w:lang w:bidi="ar-EG"/>
              </w:rPr>
            </w:pPr>
            <w:r w:rsidRPr="00DF749F">
              <w:rPr>
                <w:rFonts w:cs="KacstBook"/>
                <w:rtl/>
              </w:rPr>
              <w:t>قسم ادارة الاعمال</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5D2DDD" w:rsidRDefault="00DA5A4C"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14:paraId="2C5E4A32" w14:textId="186A6BFA" w:rsidR="00DA5A4C" w:rsidRPr="005D2DDD" w:rsidRDefault="00B92034" w:rsidP="00416FE2">
            <w:pPr>
              <w:bidi/>
              <w:rPr>
                <w:rFonts w:asciiTheme="majorBidi" w:hAnsiTheme="majorBidi" w:cstheme="majorBidi"/>
                <w:b/>
                <w:bCs/>
                <w:sz w:val="30"/>
                <w:szCs w:val="30"/>
              </w:rPr>
            </w:pPr>
            <w:r w:rsidRPr="006D488A">
              <w:rPr>
                <w:rFonts w:cs="KacstBook" w:hint="cs"/>
                <w:rtl/>
              </w:rPr>
              <w:t>كلية العلوم و الدراسات الانسانية برماح</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0FAADC4F" w:rsidR="0027521F" w:rsidRPr="005D2DDD" w:rsidRDefault="00FA25F8" w:rsidP="00416FE2">
            <w:pPr>
              <w:bidi/>
              <w:rPr>
                <w:rFonts w:asciiTheme="majorBidi" w:hAnsiTheme="majorBidi" w:cstheme="majorBidi"/>
                <w:b/>
                <w:bCs/>
                <w:sz w:val="30"/>
                <w:szCs w:val="30"/>
              </w:rPr>
            </w:pPr>
            <w:r w:rsidRPr="006D488A">
              <w:rPr>
                <w:rFonts w:cs="KacstBook" w:hint="cs"/>
                <w:sz w:val="22"/>
                <w:rtl/>
              </w:rPr>
              <w:t>جامعة المجمعة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TOC1"/>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A24096" w:rsidP="00416FE2">
          <w:pPr>
            <w:pStyle w:val="TOC1"/>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A24096" w:rsidP="00416FE2">
          <w:pPr>
            <w:pStyle w:val="TOC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A24096" w:rsidP="00416FE2">
          <w:pPr>
            <w:pStyle w:val="TOC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A24096" w:rsidP="00416FE2">
          <w:pPr>
            <w:pStyle w:val="TOC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A24096" w:rsidP="00416FE2">
          <w:pPr>
            <w:pStyle w:val="TOC1"/>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A24096" w:rsidP="00416FE2">
          <w:pPr>
            <w:pStyle w:val="TOC1"/>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A24096" w:rsidP="00416FE2">
          <w:pPr>
            <w:pStyle w:val="TOC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A24096" w:rsidP="00416FE2">
          <w:pPr>
            <w:pStyle w:val="TOC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A24096" w:rsidP="00416FE2">
          <w:pPr>
            <w:pStyle w:val="TOC1"/>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A24096" w:rsidP="00416FE2">
          <w:pPr>
            <w:pStyle w:val="TOC1"/>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A24096" w:rsidP="00416FE2">
          <w:pPr>
            <w:pStyle w:val="TOC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A24096" w:rsidP="00416FE2">
          <w:pPr>
            <w:pStyle w:val="TOC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A24096" w:rsidP="00416FE2">
          <w:pPr>
            <w:pStyle w:val="TOC1"/>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A24096" w:rsidP="00416FE2">
          <w:pPr>
            <w:pStyle w:val="TOC1"/>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Heading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49"/>
        <w:gridCol w:w="682"/>
        <w:gridCol w:w="842"/>
        <w:gridCol w:w="48"/>
        <w:gridCol w:w="196"/>
        <w:gridCol w:w="166"/>
        <w:gridCol w:w="370"/>
        <w:gridCol w:w="491"/>
        <w:gridCol w:w="257"/>
        <w:gridCol w:w="666"/>
        <w:gridCol w:w="257"/>
        <w:gridCol w:w="190"/>
        <w:gridCol w:w="418"/>
        <w:gridCol w:w="370"/>
        <w:gridCol w:w="1928"/>
        <w:gridCol w:w="257"/>
        <w:gridCol w:w="1738"/>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58BF59AD" w:rsidR="00807FAF" w:rsidRPr="003302F2" w:rsidRDefault="00FA25F8" w:rsidP="00416FE2">
            <w:pPr>
              <w:bidi/>
              <w:rPr>
                <w:rFonts w:asciiTheme="majorBidi" w:hAnsiTheme="majorBidi" w:cstheme="majorBidi"/>
                <w:b/>
                <w:bCs/>
                <w:rtl/>
                <w:lang w:bidi="ar-EG"/>
              </w:rPr>
            </w:pPr>
            <w:r>
              <w:rPr>
                <w:rFonts w:asciiTheme="majorBidi" w:hAnsiTheme="majorBidi" w:cstheme="majorBidi" w:hint="cs"/>
                <w:b/>
                <w:bCs/>
                <w:rtl/>
                <w:lang w:bidi="ar-EG"/>
              </w:rPr>
              <w:t>3</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550C20">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vAlign w:val="center"/>
          </w:tcPr>
          <w:p w14:paraId="16FF378D" w14:textId="502244A7" w:rsidR="00A506A9" w:rsidRPr="005D2DDD" w:rsidRDefault="00FA25F8" w:rsidP="00416FE2">
            <w:pPr>
              <w:bidi/>
              <w:rPr>
                <w:rFonts w:asciiTheme="majorBidi" w:hAnsiTheme="majorBidi" w:cstheme="majorBidi"/>
                <w:b/>
                <w:bCs/>
              </w:rPr>
            </w:pPr>
            <w:r w:rsidRPr="004A41F9">
              <w:rPr>
                <w:rFonts w:hAnsi="Symbol" w:cs="Traditional Arabic"/>
                <w:b/>
                <w:bCs/>
                <w:sz w:val="28"/>
                <w:szCs w:val="28"/>
              </w:rPr>
              <w:sym w:font="Symbol" w:char="F0D6"/>
            </w: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550C20">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0256069E" w14:textId="1DE04107" w:rsidR="005C6B5C" w:rsidRPr="005D2DDD" w:rsidRDefault="00FA25F8" w:rsidP="00416FE2">
            <w:pPr>
              <w:bidi/>
              <w:rPr>
                <w:rFonts w:asciiTheme="majorBidi" w:hAnsiTheme="majorBidi" w:cstheme="majorBidi"/>
                <w:b/>
                <w:bCs/>
                <w:lang w:bidi="ar-EG"/>
              </w:rPr>
            </w:pPr>
            <w:r w:rsidRPr="004A41F9">
              <w:rPr>
                <w:rFonts w:hAnsi="Symbol" w:cs="Traditional Arabic"/>
                <w:b/>
                <w:bCs/>
                <w:sz w:val="28"/>
                <w:szCs w:val="28"/>
              </w:rPr>
              <w:sym w:font="Symbol" w:char="F0D6"/>
            </w: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25AA4FB" w14:textId="77777777" w:rsidR="00FA25F8" w:rsidRDefault="00F87C26" w:rsidP="00416FE2">
            <w:pPr>
              <w:bidi/>
              <w:rPr>
                <w:rFonts w:cs="KacstBook"/>
                <w:rtl/>
                <w:lang w:bidi="ar-TN"/>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p>
          <w:p w14:paraId="4E828D73" w14:textId="18D1B971" w:rsidR="00C537CB" w:rsidRPr="00FA25F8" w:rsidRDefault="00FA25F8" w:rsidP="00FA25F8">
            <w:pPr>
              <w:bidi/>
              <w:rPr>
                <w:rFonts w:cs="KacstBook"/>
                <w:rtl/>
                <w:lang w:bidi="ar-TN"/>
              </w:rPr>
            </w:pPr>
            <w:r w:rsidRPr="00C713D0">
              <w:rPr>
                <w:rFonts w:cs="KacstBook" w:hint="cs"/>
                <w:rtl/>
                <w:lang w:bidi="ar-TN"/>
              </w:rPr>
              <w:t xml:space="preserve"> </w:t>
            </w:r>
            <w:r>
              <w:rPr>
                <w:rFonts w:cs="KacstBook" w:hint="cs"/>
                <w:rtl/>
                <w:lang w:bidi="ar-TN"/>
              </w:rPr>
              <w:t xml:space="preserve">                                              </w:t>
            </w:r>
            <w:r w:rsidRPr="00C713D0">
              <w:rPr>
                <w:rFonts w:cs="KacstBook" w:hint="cs"/>
                <w:rtl/>
                <w:lang w:bidi="ar-TN"/>
              </w:rPr>
              <w:t>المستوى</w:t>
            </w:r>
            <w:r>
              <w:rPr>
                <w:rFonts w:ascii="Arial" w:eastAsia="Calibri" w:hAnsi="Arial" w:cs="Arial" w:hint="cs"/>
                <w:rtl/>
              </w:rPr>
              <w:t xml:space="preserve"> </w:t>
            </w:r>
            <w:r w:rsidRPr="0059707D">
              <w:rPr>
                <w:rFonts w:ascii="Arial" w:eastAsia="Calibri" w:hAnsi="Arial" w:cs="Arial"/>
                <w:rtl/>
              </w:rPr>
              <w:t>الرابع</w:t>
            </w:r>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lang w:bidi="ar-EG"/>
              </w:rPr>
            </w:pPr>
          </w:p>
        </w:tc>
      </w:tr>
      <w:tr w:rsidR="00550C20" w:rsidRPr="005D2DDD" w14:paraId="7CC53ED0" w14:textId="77777777" w:rsidTr="00503F7D">
        <w:trPr>
          <w:trHeight w:val="871"/>
          <w:jc w:val="center"/>
        </w:trPr>
        <w:tc>
          <w:tcPr>
            <w:tcW w:w="5000" w:type="pct"/>
            <w:gridSpan w:val="17"/>
            <w:tcBorders>
              <w:top w:val="single" w:sz="8" w:space="0" w:color="auto"/>
            </w:tcBorders>
          </w:tcPr>
          <w:p w14:paraId="2F62CFA8" w14:textId="02E0E050" w:rsidR="00550C20" w:rsidRPr="007816C5" w:rsidRDefault="00550C20" w:rsidP="00FA25F8">
            <w:pPr>
              <w:bidi/>
              <w:rPr>
                <w:rFonts w:asciiTheme="majorBidi" w:hAnsiTheme="majorBidi" w:cstheme="majorBidi"/>
                <w:b/>
                <w:bCs/>
                <w:rtl/>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r w:rsidR="007816C5" w:rsidRPr="0059707D">
              <w:rPr>
                <w:rFonts w:ascii="Arial" w:hAnsi="Arial" w:cs="Arial"/>
              </w:rPr>
              <w:t xml:space="preserve"> ACC 211</w:t>
            </w: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0FE7CA49"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r w:rsidR="007816C5">
              <w:rPr>
                <w:rFonts w:asciiTheme="majorBidi" w:hAnsiTheme="majorBidi" w:cstheme="majorBidi" w:hint="cs"/>
                <w:b/>
                <w:bCs/>
                <w:rtl/>
                <w:lang w:bidi="ar-EG"/>
              </w:rPr>
              <w:t xml:space="preserve"> </w:t>
            </w:r>
            <w:r w:rsidR="007816C5" w:rsidRPr="00240048">
              <w:rPr>
                <w:rFonts w:cs="KacstBook" w:hint="cs"/>
                <w:rtl/>
              </w:rPr>
              <w:t>لا يوجد</w:t>
            </w:r>
          </w:p>
        </w:tc>
      </w:tr>
      <w:tr w:rsidR="00DA55B2" w:rsidRPr="005D2DDD" w14:paraId="797AD407" w14:textId="77777777" w:rsidTr="005C735D">
        <w:trPr>
          <w:jc w:val="center"/>
        </w:trPr>
        <w:tc>
          <w:tcPr>
            <w:tcW w:w="5000" w:type="pct"/>
            <w:gridSpan w:val="17"/>
            <w:tcBorders>
              <w:top w:val="nil"/>
            </w:tcBorders>
          </w:tcPr>
          <w:p w14:paraId="37227309" w14:textId="77777777" w:rsidR="00DA55B2" w:rsidRDefault="00DA55B2" w:rsidP="00416FE2">
            <w:pPr>
              <w:bidi/>
              <w:rPr>
                <w:rFonts w:asciiTheme="majorBidi" w:hAnsiTheme="majorBidi" w:cstheme="majorBidi"/>
              </w:rPr>
            </w:pPr>
          </w:p>
          <w:p w14:paraId="5278A5BB" w14:textId="206AAAAD" w:rsidR="00807FAF" w:rsidRPr="005D2DDD" w:rsidRDefault="00807FAF" w:rsidP="00416FE2">
            <w:pPr>
              <w:bidi/>
              <w:rPr>
                <w:rFonts w:asciiTheme="majorBidi" w:hAnsiTheme="majorBidi" w:cstheme="majorBidi"/>
                <w:b/>
                <w:bCs/>
              </w:rPr>
            </w:pPr>
          </w:p>
        </w:tc>
      </w:tr>
      <w:bookmarkEnd w:id="2"/>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NoSpacing"/>
        <w:bidi/>
        <w:rPr>
          <w:sz w:val="22"/>
          <w:szCs w:val="22"/>
        </w:rPr>
      </w:pPr>
      <w:bookmarkStart w:id="3" w:name="_Toc526247385"/>
      <w:bookmarkStart w:id="4"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3"/>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4137941A" w:rsidR="00D47214" w:rsidRPr="005D2DDD" w:rsidRDefault="00B56F7F" w:rsidP="00416FE2">
            <w:pPr>
              <w:bidi/>
              <w:jc w:val="center"/>
              <w:rPr>
                <w:rFonts w:asciiTheme="majorBidi" w:hAnsiTheme="majorBidi" w:cstheme="majorBidi"/>
              </w:rPr>
            </w:pPr>
            <w:r>
              <w:rPr>
                <w:rFonts w:asciiTheme="majorBidi" w:hAnsiTheme="majorBidi" w:cstheme="majorBidi" w:hint="cs"/>
                <w:rtl/>
              </w:rPr>
              <w:t>40.5</w:t>
            </w:r>
          </w:p>
        </w:tc>
        <w:tc>
          <w:tcPr>
            <w:tcW w:w="2404" w:type="dxa"/>
            <w:tcBorders>
              <w:top w:val="single" w:sz="8" w:space="0" w:color="auto"/>
              <w:left w:val="single" w:sz="8" w:space="0" w:color="auto"/>
              <w:bottom w:val="dashSmallGap" w:sz="4" w:space="0" w:color="auto"/>
            </w:tcBorders>
            <w:vAlign w:val="center"/>
          </w:tcPr>
          <w:p w14:paraId="744B2E44" w14:textId="1476019A" w:rsidR="00D47214" w:rsidRPr="005D2DDD" w:rsidRDefault="007816C5" w:rsidP="00416FE2">
            <w:pPr>
              <w:bidi/>
              <w:jc w:val="center"/>
              <w:rPr>
                <w:rFonts w:asciiTheme="majorBidi" w:hAnsiTheme="majorBidi" w:cstheme="majorBidi"/>
              </w:rPr>
            </w:pPr>
            <w:r>
              <w:rPr>
                <w:rFonts w:cs="KacstBook" w:hint="cs"/>
                <w:b/>
                <w:rtl/>
              </w:rPr>
              <w:t>9</w:t>
            </w:r>
            <w:r w:rsidRPr="00F512D3">
              <w:rPr>
                <w:rFonts w:cs="KacstBook" w:hint="cs"/>
                <w:b/>
                <w:rtl/>
              </w:rPr>
              <w:t>0</w:t>
            </w:r>
            <w:r w:rsidRPr="00F512D3">
              <w:rPr>
                <w:b/>
                <w:rtl/>
              </w:rPr>
              <w:t>%</w:t>
            </w:r>
          </w:p>
        </w:tc>
      </w:tr>
      <w:tr w:rsidR="00D47214" w:rsidRPr="005D2DDD" w14:paraId="5F192B30"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1C32B8D4"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0D2EFFD4" w14:textId="363EA452" w:rsidR="00D47214" w:rsidRPr="005D2DDD" w:rsidRDefault="00D47214" w:rsidP="00416FE2">
            <w:pPr>
              <w:bidi/>
              <w:jc w:val="center"/>
              <w:rPr>
                <w:rFonts w:asciiTheme="majorBidi" w:hAnsiTheme="majorBidi" w:cstheme="majorBidi"/>
              </w:rPr>
            </w:pPr>
          </w:p>
        </w:tc>
      </w:tr>
      <w:tr w:rsidR="00D47214" w:rsidRPr="005D2DDD" w14:paraId="03788974"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52F1679B" w14:textId="37F12CA3" w:rsidR="00D47214" w:rsidRPr="005D2DDD" w:rsidRDefault="00B56F7F" w:rsidP="00416FE2">
            <w:pPr>
              <w:bidi/>
              <w:jc w:val="center"/>
              <w:rPr>
                <w:rFonts w:asciiTheme="majorBidi" w:hAnsiTheme="majorBidi" w:cstheme="majorBidi"/>
              </w:rPr>
            </w:pPr>
            <w:r>
              <w:rPr>
                <w:rFonts w:asciiTheme="majorBidi" w:hAnsiTheme="majorBidi" w:cstheme="majorBidi" w:hint="cs"/>
                <w:rtl/>
              </w:rPr>
              <w:t>4.5</w:t>
            </w:r>
          </w:p>
        </w:tc>
        <w:tc>
          <w:tcPr>
            <w:tcW w:w="2404" w:type="dxa"/>
            <w:tcBorders>
              <w:top w:val="dashSmallGap" w:sz="4" w:space="0" w:color="auto"/>
              <w:left w:val="single" w:sz="8" w:space="0" w:color="auto"/>
              <w:bottom w:val="dashSmallGap" w:sz="4" w:space="0" w:color="auto"/>
            </w:tcBorders>
            <w:vAlign w:val="center"/>
          </w:tcPr>
          <w:p w14:paraId="12207D6D" w14:textId="3CF0BB72" w:rsidR="00D47214" w:rsidRPr="005D2DDD" w:rsidRDefault="007816C5" w:rsidP="00416FE2">
            <w:pPr>
              <w:bidi/>
              <w:jc w:val="center"/>
              <w:rPr>
                <w:rFonts w:asciiTheme="majorBidi" w:hAnsiTheme="majorBidi" w:cstheme="majorBidi"/>
              </w:rPr>
            </w:pPr>
            <w:r>
              <w:rPr>
                <w:rFonts w:cs="KacstBook" w:hint="cs"/>
                <w:b/>
                <w:rtl/>
              </w:rPr>
              <w:t>1</w:t>
            </w:r>
            <w:r w:rsidRPr="00F512D3">
              <w:rPr>
                <w:rFonts w:cs="KacstBook" w:hint="cs"/>
                <w:b/>
                <w:rtl/>
              </w:rPr>
              <w:t>0</w:t>
            </w:r>
            <w:r w:rsidRPr="00F512D3">
              <w:rPr>
                <w:b/>
                <w:rtl/>
              </w:rPr>
              <w:t>%</w:t>
            </w:r>
          </w:p>
        </w:tc>
      </w:tr>
      <w:tr w:rsidR="00D47214" w:rsidRPr="005D2DDD" w14:paraId="202F0F7B"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6F510D3B" w14:textId="017FB218"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3759057" w14:textId="2278707A" w:rsidR="00D47214" w:rsidRPr="005D2DDD" w:rsidRDefault="00D47214" w:rsidP="00416FE2">
            <w:pPr>
              <w:bidi/>
              <w:jc w:val="center"/>
              <w:rPr>
                <w:rFonts w:asciiTheme="majorBidi" w:hAnsiTheme="majorBidi" w:cstheme="majorBidi"/>
              </w:rPr>
            </w:pPr>
          </w:p>
        </w:tc>
      </w:tr>
      <w:tr w:rsidR="00D47214" w:rsidRPr="005D2DDD" w14:paraId="7C94DA73" w14:textId="77777777" w:rsidTr="00D95105">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D47214" w:rsidRPr="005D2DDD" w:rsidRDefault="00985CFE" w:rsidP="00416FE2">
            <w:pPr>
              <w:bidi/>
              <w:rPr>
                <w:rFonts w:asciiTheme="majorBidi" w:hAnsiTheme="majorBidi" w:cstheme="majorBidi"/>
                <w:b/>
                <w:bCs/>
              </w:rPr>
            </w:pPr>
            <w:r>
              <w:rPr>
                <w:rFonts w:asciiTheme="majorBidi" w:hAnsiTheme="majorBidi" w:cstheme="majorBidi"/>
                <w:b/>
                <w:bCs/>
                <w:rtl/>
              </w:rPr>
              <w:t>أخرى</w:t>
            </w:r>
            <w:r w:rsidR="00D47214"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14:paraId="6729EB7F" w14:textId="129D8E84"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14:paraId="4E3C5BA6" w14:textId="451A0779" w:rsidR="00D47214" w:rsidRPr="005D2DDD" w:rsidRDefault="00D47214" w:rsidP="00416FE2">
            <w:pPr>
              <w:bidi/>
              <w:jc w:val="center"/>
              <w:rPr>
                <w:rFonts w:asciiTheme="majorBidi" w:hAnsiTheme="majorBidi" w:cstheme="majorBidi"/>
              </w:rPr>
            </w:pPr>
          </w:p>
        </w:tc>
      </w:tr>
    </w:tbl>
    <w:p w14:paraId="282AFD4C" w14:textId="3B6D0169" w:rsidR="00CB2ECC" w:rsidRDefault="00CB2ECC" w:rsidP="00416FE2">
      <w:pPr>
        <w:bidi/>
        <w:rPr>
          <w:rFonts w:asciiTheme="majorBidi" w:hAnsiTheme="majorBidi" w:cstheme="majorBidi"/>
          <w:sz w:val="20"/>
          <w:szCs w:val="20"/>
          <w:rtl/>
          <w:lang w:bidi="ar-EG"/>
        </w:rPr>
      </w:pPr>
    </w:p>
    <w:p w14:paraId="2CA326DF" w14:textId="77777777" w:rsidR="00D47214" w:rsidRDefault="00D47214"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TableGrid"/>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78A108C6" w:rsidR="00026BDF" w:rsidRPr="000274EF" w:rsidRDefault="00A24096" w:rsidP="00B56F7F">
            <w:pPr>
              <w:bidi/>
              <w:jc w:val="center"/>
              <w:rPr>
                <w:rFonts w:asciiTheme="majorBidi" w:hAnsiTheme="majorBidi" w:cstheme="majorBidi"/>
                <w:rtl/>
                <w:lang w:bidi="ar-EG"/>
              </w:rPr>
            </w:pPr>
            <w:r>
              <w:rPr>
                <w:rFonts w:asciiTheme="majorBidi" w:hAnsiTheme="majorBidi" w:cstheme="majorBidi" w:hint="cs"/>
                <w:rtl/>
                <w:lang w:bidi="ar-EG"/>
              </w:rPr>
              <w:t>45</w:t>
            </w:r>
          </w:p>
        </w:tc>
      </w:tr>
      <w:tr w:rsidR="00026BDF"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15CC9C2A" w:rsidR="00026BDF" w:rsidRPr="000274EF" w:rsidRDefault="00F9134E"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r w:rsidRPr="000274EF">
              <w:rPr>
                <w:rFonts w:asciiTheme="majorBidi" w:hAnsiTheme="majorBidi" w:cstheme="majorBidi" w:hint="cs"/>
                <w:rtl/>
                <w:lang w:bidi="ar-EG"/>
              </w:rPr>
              <w:t>إستوديو</w:t>
            </w:r>
          </w:p>
        </w:tc>
        <w:tc>
          <w:tcPr>
            <w:tcW w:w="2370" w:type="dxa"/>
            <w:tcBorders>
              <w:top w:val="dashSmallGap" w:sz="4" w:space="0" w:color="auto"/>
              <w:bottom w:val="dashSmallGap" w:sz="4" w:space="0" w:color="auto"/>
              <w:right w:val="single" w:sz="12" w:space="0" w:color="auto"/>
            </w:tcBorders>
          </w:tcPr>
          <w:p w14:paraId="508BB300" w14:textId="0DC2FE9D" w:rsidR="00026BDF" w:rsidRPr="000274EF" w:rsidRDefault="00026BDF" w:rsidP="00B56F7F">
            <w:pPr>
              <w:bidi/>
              <w:jc w:val="center"/>
              <w:rPr>
                <w:rFonts w:asciiTheme="majorBidi" w:hAnsiTheme="majorBidi" w:cstheme="majorBidi"/>
                <w:rtl/>
                <w:lang w:bidi="ar-EG"/>
              </w:rPr>
            </w:pPr>
          </w:p>
        </w:tc>
      </w:tr>
      <w:tr w:rsidR="00026BDF"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0CAE95CB" w:rsidR="00026BDF" w:rsidRPr="000274EF" w:rsidRDefault="00026BDF" w:rsidP="00B56F7F">
            <w:pPr>
              <w:bidi/>
              <w:jc w:val="center"/>
              <w:rPr>
                <w:rFonts w:asciiTheme="majorBidi" w:hAnsiTheme="majorBidi" w:cstheme="majorBidi"/>
                <w:rtl/>
                <w:lang w:bidi="ar-EG"/>
              </w:rPr>
            </w:pPr>
          </w:p>
        </w:tc>
      </w:tr>
      <w:tr w:rsidR="00026BDF"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أخر</w:t>
            </w:r>
            <w:r w:rsidR="0037546B" w:rsidRPr="000274EF">
              <w:rPr>
                <w:rFonts w:asciiTheme="majorBidi" w:hAnsiTheme="majorBidi" w:cstheme="majorBidi" w:hint="cs"/>
                <w:rtl/>
                <w:lang w:bidi="ar-EG"/>
              </w:rPr>
              <w:t xml:space="preserve">ى </w:t>
            </w:r>
            <w:r w:rsidR="0037546B" w:rsidRPr="00151990">
              <w:rPr>
                <w:rFonts w:asciiTheme="majorBidi" w:hAnsiTheme="majorBidi" w:cstheme="majorBidi" w:hint="cs"/>
                <w:sz w:val="20"/>
                <w:szCs w:val="20"/>
                <w:rtl/>
                <w:lang w:bidi="ar-EG"/>
              </w:rPr>
              <w:t>(</w:t>
            </w:r>
            <w:r w:rsidR="00A700EC"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20B54E89" w:rsidR="00026BDF" w:rsidRPr="000274EF" w:rsidRDefault="00026BDF" w:rsidP="00B56F7F">
            <w:pPr>
              <w:bidi/>
              <w:jc w:val="center"/>
              <w:rPr>
                <w:rFonts w:asciiTheme="majorBidi" w:hAnsiTheme="majorBidi" w:cstheme="majorBidi"/>
                <w:rtl/>
                <w:lang w:bidi="ar-EG"/>
              </w:rPr>
            </w:pPr>
          </w:p>
        </w:tc>
      </w:tr>
      <w:tr w:rsidR="00026BDF"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026BDF" w:rsidRPr="000274EF"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026BDF" w:rsidRPr="009B0DDB" w:rsidRDefault="009B0DDB"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1C813D58" w:rsidR="00026BDF" w:rsidRPr="000274EF" w:rsidRDefault="00A24096" w:rsidP="00B56F7F">
            <w:pPr>
              <w:bidi/>
              <w:jc w:val="center"/>
              <w:rPr>
                <w:rFonts w:asciiTheme="majorBidi" w:hAnsiTheme="majorBidi" w:cstheme="majorBidi"/>
                <w:rtl/>
                <w:lang w:bidi="ar-EG"/>
              </w:rPr>
            </w:pPr>
            <w:r>
              <w:rPr>
                <w:rFonts w:asciiTheme="majorBidi" w:hAnsiTheme="majorBidi" w:cstheme="majorBidi" w:hint="cs"/>
                <w:rtl/>
                <w:lang w:bidi="ar-EG"/>
              </w:rPr>
              <w:t>45</w:t>
            </w: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4F085551" w:rsidR="00F9134E" w:rsidRPr="0019322E" w:rsidRDefault="00F9134E" w:rsidP="00416FE2">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2167F705" w:rsidR="00026BDF" w:rsidRPr="000274EF" w:rsidRDefault="00A24096" w:rsidP="00B56F7F">
            <w:pPr>
              <w:bidi/>
              <w:jc w:val="center"/>
              <w:rPr>
                <w:rFonts w:asciiTheme="majorBidi" w:hAnsiTheme="majorBidi" w:cstheme="majorBidi"/>
                <w:rtl/>
                <w:lang w:bidi="ar-EG"/>
              </w:rPr>
            </w:pPr>
            <w:r>
              <w:rPr>
                <w:rFonts w:asciiTheme="majorBidi" w:hAnsiTheme="majorBidi" w:cstheme="majorBidi" w:hint="cs"/>
                <w:rtl/>
                <w:lang w:bidi="ar-EG"/>
              </w:rPr>
              <w:t>45</w:t>
            </w: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583B6341" w:rsidR="00026BDF" w:rsidRPr="000274EF" w:rsidRDefault="00A24096" w:rsidP="00B56F7F">
            <w:pPr>
              <w:bidi/>
              <w:jc w:val="center"/>
              <w:rPr>
                <w:rFonts w:asciiTheme="majorBidi" w:hAnsiTheme="majorBidi" w:cstheme="majorBidi"/>
                <w:rtl/>
                <w:lang w:bidi="ar-EG"/>
              </w:rPr>
            </w:pPr>
            <w:r>
              <w:rPr>
                <w:rFonts w:asciiTheme="majorBidi" w:hAnsiTheme="majorBidi" w:cstheme="majorBidi" w:hint="cs"/>
                <w:rtl/>
                <w:lang w:bidi="ar-EG"/>
              </w:rPr>
              <w:t>20</w:t>
            </w: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04806401" w:rsidR="005E1425" w:rsidRPr="000274EF" w:rsidRDefault="00A24096" w:rsidP="00A24096">
            <w:pPr>
              <w:bidi/>
              <w:jc w:val="center"/>
              <w:rPr>
                <w:rFonts w:asciiTheme="majorBidi" w:hAnsiTheme="majorBidi" w:cstheme="majorBidi"/>
                <w:rtl/>
                <w:lang w:bidi="ar-EG"/>
              </w:rPr>
            </w:pPr>
            <w:r>
              <w:rPr>
                <w:rFonts w:asciiTheme="majorBidi" w:hAnsiTheme="majorBidi" w:cstheme="majorBidi" w:hint="cs"/>
                <w:rtl/>
                <w:lang w:bidi="ar-EG"/>
              </w:rPr>
              <w:t>15</w:t>
            </w: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7574BB8D" w:rsidR="005E1425" w:rsidRPr="000274EF" w:rsidRDefault="00A24096" w:rsidP="00B56F7F">
            <w:pPr>
              <w:bidi/>
              <w:jc w:val="center"/>
              <w:rPr>
                <w:rFonts w:asciiTheme="majorBidi" w:hAnsiTheme="majorBidi" w:cstheme="majorBidi"/>
                <w:rtl/>
                <w:lang w:bidi="ar-EG"/>
              </w:rPr>
            </w:pPr>
            <w:r>
              <w:rPr>
                <w:rFonts w:asciiTheme="majorBidi" w:hAnsiTheme="majorBidi" w:cstheme="majorBidi" w:hint="cs"/>
                <w:rtl/>
                <w:lang w:bidi="ar-EG"/>
              </w:rPr>
              <w:t>10</w:t>
            </w: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4C5A866F" w:rsidR="0019322E" w:rsidRPr="000274EF" w:rsidRDefault="0019322E" w:rsidP="00B56F7F">
            <w:pPr>
              <w:bidi/>
              <w:jc w:val="center"/>
              <w:rPr>
                <w:rFonts w:asciiTheme="majorBidi" w:hAnsiTheme="majorBidi" w:cstheme="majorBidi"/>
                <w:rtl/>
                <w:lang w:bidi="ar-EG"/>
              </w:rPr>
            </w:pP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25DF83D8" w:rsidR="009B0DDB" w:rsidRPr="000274EF" w:rsidRDefault="00A24096" w:rsidP="00B56F7F">
            <w:pPr>
              <w:bidi/>
              <w:jc w:val="center"/>
              <w:rPr>
                <w:rFonts w:asciiTheme="majorBidi" w:hAnsiTheme="majorBidi" w:cstheme="majorBidi"/>
                <w:rtl/>
                <w:lang w:bidi="ar-EG"/>
              </w:rPr>
            </w:pPr>
            <w:r>
              <w:rPr>
                <w:rFonts w:asciiTheme="majorBidi" w:hAnsiTheme="majorBidi" w:cstheme="majorBidi" w:hint="cs"/>
                <w:rtl/>
                <w:lang w:bidi="ar-EG"/>
              </w:rPr>
              <w:t>90</w:t>
            </w: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Heading1"/>
      </w:pPr>
      <w:bookmarkStart w:id="5" w:name="_Toc526247379"/>
      <w:bookmarkStart w:id="6" w:name="_Toc337785"/>
      <w:bookmarkEnd w:id="4"/>
      <w:r w:rsidRPr="005D2DDD">
        <w:rPr>
          <w:rtl/>
        </w:rPr>
        <w:lastRenderedPageBreak/>
        <w:t xml:space="preserve">ب- </w:t>
      </w:r>
      <w:r w:rsidR="002F4E2F">
        <w:rPr>
          <w:rFonts w:hint="cs"/>
          <w:rtl/>
        </w:rPr>
        <w:t>هدف</w:t>
      </w:r>
      <w:r w:rsidRPr="005D2DDD">
        <w:rPr>
          <w:rtl/>
        </w:rPr>
        <w:t xml:space="preserve"> المقرر ومخرجاته </w:t>
      </w:r>
      <w:r w:rsidR="00BA479B" w:rsidRPr="005D2DDD">
        <w:rPr>
          <w:rtl/>
        </w:rPr>
        <w:t>التعليمية:</w:t>
      </w:r>
      <w:bookmarkEnd w:id="5"/>
      <w:bookmarkEnd w:id="6"/>
    </w:p>
    <w:tbl>
      <w:tblPr>
        <w:tblStyle w:val="TableGrid"/>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5C735D" w:rsidRDefault="00192987" w:rsidP="00416FE2">
            <w:pPr>
              <w:pStyle w:val="Heading2"/>
              <w:rPr>
                <w:rtl/>
              </w:rPr>
            </w:pPr>
            <w:bookmarkStart w:id="7" w:name="_Toc337786"/>
            <w:r w:rsidRPr="005C735D">
              <w:rPr>
                <w:rFonts w:hint="cs"/>
                <w:rtl/>
              </w:rPr>
              <w:t xml:space="preserve">1. </w:t>
            </w:r>
            <w:r w:rsidR="00AE57B1" w:rsidRPr="005C735D">
              <w:rPr>
                <w:rFonts w:hint="cs"/>
                <w:rtl/>
                <w:lang w:bidi="ar-EG"/>
              </w:rPr>
              <w:t>ال</w:t>
            </w:r>
            <w:r w:rsidRPr="005C735D">
              <w:rPr>
                <w:rFonts w:hint="cs"/>
                <w:rtl/>
              </w:rPr>
              <w:t xml:space="preserve">وصف </w:t>
            </w:r>
            <w:r w:rsidR="00AE57B1" w:rsidRPr="005C735D">
              <w:rPr>
                <w:rFonts w:hint="cs"/>
                <w:rtl/>
              </w:rPr>
              <w:t>العام ل</w:t>
            </w:r>
            <w:r w:rsidRPr="005C735D">
              <w:rPr>
                <w:rFonts w:hint="cs"/>
                <w:rtl/>
              </w:rPr>
              <w:t>لمقرر:</w:t>
            </w:r>
            <w:bookmarkEnd w:id="7"/>
          </w:p>
          <w:p w14:paraId="3BB6CA10" w14:textId="21A44F2E" w:rsidR="00192987" w:rsidRPr="005900B3" w:rsidRDefault="005900B3" w:rsidP="00416FE2">
            <w:pPr>
              <w:bidi/>
              <w:rPr>
                <w:rtl/>
              </w:rPr>
            </w:pPr>
            <w:r w:rsidRPr="00576F45">
              <w:rPr>
                <w:rFonts w:ascii="Arial" w:eastAsia="Calibri" w:hAnsi="Arial" w:cs="Arial"/>
                <w:rtl/>
              </w:rPr>
              <w:t>يهدف هذا المقرر إلى التعريف بمبادئ محاسبة التكاليف والمحاسبة الإدارية من خلال التركيز على الدور الذي تلعبه معلومات التكاليف والمحاسبة الإدارية في بيئة الأعمال، ومفاهيم التكاليف وأسس تبويبها، وتحليل العلاقة بين التكلفة والحجم والربح، وكيفية إعداد قوائم التكاليف لأغراض القياس واتخاذ القرار، وكيفية تخصيص التكاليف غير المباشرة</w:t>
            </w:r>
            <w:r w:rsidRPr="00576F45">
              <w:rPr>
                <w:rFonts w:ascii="Arial" w:eastAsia="Calibri" w:hAnsi="Arial" w:cs="Arial"/>
                <w:rtl/>
                <w:lang w:bidi="en-US"/>
              </w:rPr>
              <w:t>.</w:t>
            </w:r>
          </w:p>
          <w:p w14:paraId="72D97E3A" w14:textId="6E72A7B8" w:rsidR="00673AFD" w:rsidRPr="00192987" w:rsidRDefault="00673AFD" w:rsidP="00416FE2">
            <w:pPr>
              <w:bidi/>
              <w:rPr>
                <w:rtl/>
              </w:rPr>
            </w:pPr>
          </w:p>
        </w:tc>
      </w:tr>
      <w:tr w:rsidR="00AA1554" w:rsidRPr="005D2DDD" w14:paraId="5FC4541F" w14:textId="77777777" w:rsidTr="00B4292A">
        <w:tc>
          <w:tcPr>
            <w:tcW w:w="9571" w:type="dxa"/>
            <w:tcBorders>
              <w:top w:val="single" w:sz="12" w:space="0" w:color="auto"/>
              <w:left w:val="single" w:sz="12" w:space="0" w:color="auto"/>
              <w:bottom w:val="nil"/>
              <w:right w:val="single" w:sz="12" w:space="0" w:color="auto"/>
            </w:tcBorders>
          </w:tcPr>
          <w:p w14:paraId="44D2A302" w14:textId="11468D85" w:rsidR="00AA1554" w:rsidRPr="00E115D6" w:rsidRDefault="00192987" w:rsidP="00416FE2">
            <w:pPr>
              <w:pStyle w:val="Heading2"/>
            </w:pPr>
            <w:bookmarkStart w:id="8" w:name="_Toc526247380"/>
            <w:bookmarkStart w:id="9" w:name="_Toc337787"/>
            <w:r w:rsidRPr="005C735D">
              <w:rPr>
                <w:rFonts w:hint="cs"/>
                <w:rtl/>
              </w:rPr>
              <w:t>2</w:t>
            </w:r>
            <w:r w:rsidR="0081562B" w:rsidRPr="005C735D">
              <w:rPr>
                <w:rtl/>
              </w:rPr>
              <w:t xml:space="preserve">. </w:t>
            </w:r>
            <w:bookmarkEnd w:id="8"/>
            <w:r w:rsidR="002F4E2F" w:rsidRPr="005C735D">
              <w:rPr>
                <w:rFonts w:hint="cs"/>
                <w:rtl/>
              </w:rPr>
              <w:t>الهدف الرئيس للمقرر</w:t>
            </w:r>
            <w:bookmarkEnd w:id="9"/>
            <w:r w:rsidR="00E454E0" w:rsidRPr="005D2DDD">
              <w:rPr>
                <w:rtl/>
              </w:rPr>
              <w:t xml:space="preserve"> </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09DC25A5" w14:textId="53E3B2CF" w:rsidR="00807FAF" w:rsidRPr="005D2DDD" w:rsidRDefault="009A1891" w:rsidP="005900B3">
            <w:pPr>
              <w:bidi/>
              <w:spacing w:line="276" w:lineRule="auto"/>
              <w:jc w:val="lowKashida"/>
              <w:rPr>
                <w:rFonts w:asciiTheme="majorBidi" w:hAnsiTheme="majorBidi" w:cstheme="majorBidi"/>
                <w:rtl/>
              </w:rPr>
            </w:pPr>
            <w:r w:rsidRPr="00FA452B">
              <w:rPr>
                <w:rFonts w:ascii="Arial" w:hAnsi="Arial"/>
                <w:rtl/>
              </w:rPr>
              <w:t>يهدف هذا المقرر</w:t>
            </w:r>
            <w:r w:rsidRPr="00FA452B">
              <w:rPr>
                <w:rFonts w:ascii="Arial" w:hAnsi="Arial"/>
              </w:rPr>
              <w:t xml:space="preserve"> </w:t>
            </w:r>
            <w:r w:rsidRPr="00FA452B">
              <w:rPr>
                <w:rFonts w:ascii="Arial" w:hAnsi="Arial"/>
                <w:rtl/>
              </w:rPr>
              <w:t>إلى التعرف على مفهوم</w:t>
            </w:r>
            <w:r w:rsidRPr="00576F45">
              <w:rPr>
                <w:rFonts w:ascii="Arial" w:hAnsi="Arial"/>
                <w:rtl/>
              </w:rPr>
              <w:t xml:space="preserve"> وأهداف ووظائف محاسبة التكاليف وحدود ونطاق استخدام محاسبة التكاليف.</w:t>
            </w:r>
            <w:r w:rsidRPr="00576F45">
              <w:rPr>
                <w:rFonts w:ascii="Arial" w:hAnsi="Arial" w:hint="cs"/>
                <w:rtl/>
              </w:rPr>
              <w:t>و</w:t>
            </w:r>
            <w:r w:rsidRPr="00576F45">
              <w:rPr>
                <w:rFonts w:ascii="Arial" w:eastAsia="Calibri" w:hAnsi="Arial" w:cs="Arial"/>
                <w:rtl/>
              </w:rPr>
              <w:t xml:space="preserve"> </w:t>
            </w:r>
            <w:r w:rsidRPr="00576F45">
              <w:rPr>
                <w:rFonts w:ascii="Arial" w:hAnsi="Arial"/>
                <w:rtl/>
              </w:rPr>
              <w:t>التعرف على تصميم</w:t>
            </w:r>
            <w:r>
              <w:rPr>
                <w:rFonts w:ascii="Arial" w:hAnsi="Arial" w:hint="cs"/>
                <w:rtl/>
              </w:rPr>
              <w:t xml:space="preserve"> و</w:t>
            </w:r>
            <w:r w:rsidRPr="00576F45">
              <w:rPr>
                <w:rFonts w:ascii="Arial" w:hAnsi="Arial"/>
                <w:rtl/>
              </w:rPr>
              <w:t xml:space="preserve"> مقومات وأركان نظام التكاليف</w:t>
            </w:r>
            <w:r>
              <w:rPr>
                <w:rFonts w:ascii="Arial" w:hAnsi="Arial" w:hint="cs"/>
                <w:rtl/>
              </w:rPr>
              <w:t xml:space="preserve"> ،و</w:t>
            </w:r>
            <w:r w:rsidRPr="00576F45">
              <w:rPr>
                <w:rFonts w:ascii="Arial" w:eastAsia="Calibri" w:hAnsi="Arial" w:cs="Arial"/>
                <w:rtl/>
              </w:rPr>
              <w:t>التعرف على مفهوم التكلفة</w:t>
            </w:r>
            <w:r>
              <w:rPr>
                <w:rFonts w:ascii="Arial" w:eastAsia="Calibri" w:hAnsi="Arial" w:cs="Arial" w:hint="cs"/>
                <w:rtl/>
              </w:rPr>
              <w:t xml:space="preserve"> و</w:t>
            </w:r>
            <w:r w:rsidRPr="00576F45">
              <w:rPr>
                <w:rFonts w:ascii="Arial" w:eastAsia="Calibri" w:hAnsi="Arial" w:cs="Arial"/>
                <w:rtl/>
              </w:rPr>
              <w:t xml:space="preserve">أهم مفاهيم التكلفة التي لها علاقة بمحاسبة التكاليف </w:t>
            </w:r>
            <w:r w:rsidR="005900B3">
              <w:rPr>
                <w:rFonts w:ascii="Arial" w:eastAsia="Calibri" w:hAnsi="Arial" w:cs="Arial" w:hint="cs"/>
                <w:rtl/>
              </w:rPr>
              <w:t xml:space="preserve"> </w:t>
            </w:r>
            <w:r w:rsidR="005900B3" w:rsidRPr="00576F45">
              <w:rPr>
                <w:rFonts w:ascii="Arial" w:eastAsia="Calibri" w:hAnsi="Arial" w:cs="Arial"/>
                <w:rtl/>
              </w:rPr>
              <w:t>والتعرف على تصنيفات عناصر التكاليف</w:t>
            </w:r>
            <w:r w:rsidR="005900B3">
              <w:rPr>
                <w:rFonts w:ascii="Arial" w:eastAsia="Calibri" w:hAnsi="Arial" w:cs="Arial" w:hint="cs"/>
                <w:rtl/>
              </w:rPr>
              <w:t xml:space="preserve"> ، </w:t>
            </w:r>
            <w:r w:rsidR="005900B3" w:rsidRPr="00576F45">
              <w:rPr>
                <w:rFonts w:ascii="Arial" w:eastAsia="Calibri" w:hAnsi="Arial" w:cs="Arial"/>
                <w:rtl/>
              </w:rPr>
              <w:t>التعرف على دورة محاسبة التكاليف الصناعية والتعرف على كيفية إعداد القوائم المالية في الشركات الصناعية.</w:t>
            </w:r>
            <w:r w:rsidR="005900B3" w:rsidRPr="008F2416">
              <w:rPr>
                <w:rFonts w:hAnsi="Arial"/>
                <w:rtl/>
                <w:lang w:bidi="en-US"/>
              </w:rPr>
              <w:t>.</w:t>
            </w:r>
          </w:p>
        </w:tc>
      </w:tr>
    </w:tbl>
    <w:p w14:paraId="05711FF0" w14:textId="4CD03797" w:rsidR="00BD2CF4" w:rsidRPr="005D2DDD" w:rsidRDefault="006F5B3C" w:rsidP="00416FE2">
      <w:pPr>
        <w:pStyle w:val="Heading2"/>
      </w:pPr>
      <w:bookmarkStart w:id="10" w:name="_Toc526247382"/>
      <w:bookmarkStart w:id="11" w:name="_Toc337788"/>
      <w:bookmarkStart w:id="12" w:name="_Hlk950932"/>
      <w:r>
        <w:rPr>
          <w:rFonts w:hint="cs"/>
          <w:rtl/>
        </w:rPr>
        <w:t xml:space="preserve">3. </w:t>
      </w:r>
      <w:r w:rsidR="00E454E0" w:rsidRPr="005D2DDD">
        <w:rPr>
          <w:rtl/>
        </w:rPr>
        <w:t xml:space="preserve">مخرجات التعلم </w:t>
      </w:r>
      <w:r w:rsidR="00BA479B" w:rsidRPr="005D2DDD">
        <w:rPr>
          <w:rtl/>
        </w:rPr>
        <w:t>للمقرر:</w:t>
      </w:r>
      <w:bookmarkEnd w:id="10"/>
      <w:bookmarkEnd w:id="11"/>
    </w:p>
    <w:tbl>
      <w:tblPr>
        <w:tblStyle w:val="TableGrid"/>
        <w:bidiVisual/>
        <w:tblW w:w="9571" w:type="dxa"/>
        <w:tblInd w:w="-16"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84628A">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84628A">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416FE2" w:rsidRPr="005D2DDD" w14:paraId="30EFBBC8" w14:textId="1E8B614E" w:rsidTr="0084628A">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416FE2" w:rsidRPr="00B4292A" w:rsidRDefault="00416FE2" w:rsidP="00416FE2">
            <w:pPr>
              <w:bidi/>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6120587E" w14:textId="64FDC6B0" w:rsidR="00416FE2" w:rsidRPr="00B4292A" w:rsidRDefault="00311258" w:rsidP="00416FE2">
            <w:pPr>
              <w:bidi/>
              <w:jc w:val="lowKashida"/>
              <w:rPr>
                <w:rFonts w:asciiTheme="majorBidi" w:hAnsiTheme="majorBidi" w:cstheme="majorBidi"/>
              </w:rPr>
            </w:pPr>
            <w:r w:rsidRPr="00D507ED">
              <w:rPr>
                <w:rFonts w:ascii="Arial" w:hAnsi="Arial" w:cs="AL-Mohanad" w:hint="cs"/>
                <w:rtl/>
              </w:rPr>
              <w:t>معرفة</w:t>
            </w:r>
            <w:r w:rsidRPr="00D507ED">
              <w:rPr>
                <w:rFonts w:ascii="Arial" w:hAnsi="Arial" w:cs="AL-Mohanad"/>
                <w:rtl/>
              </w:rPr>
              <w:t xml:space="preserve"> مفهو</w:t>
            </w:r>
            <w:r>
              <w:rPr>
                <w:rFonts w:ascii="Arial" w:hAnsi="Arial" w:cs="AL-Mohanad"/>
                <w:rtl/>
              </w:rPr>
              <w:t>م وأهداف ووظائف محاسبة التكاليف</w:t>
            </w:r>
            <w:r>
              <w:rPr>
                <w:rFonts w:ascii="Arial" w:hAnsi="Arial" w:cs="AL-Mohanad" w:hint="cs"/>
                <w:rtl/>
              </w:rPr>
              <w:t xml:space="preserve"> و</w:t>
            </w:r>
            <w:r w:rsidRPr="00D507ED">
              <w:rPr>
                <w:rFonts w:ascii="Arial" w:hAnsi="Arial" w:cs="AL-Mohanad"/>
                <w:rtl/>
              </w:rPr>
              <w:t>حدود ونطاق استخدام محاسبة التكاليف</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2603C574" w:rsidR="00416FE2" w:rsidRPr="00B4292A" w:rsidRDefault="00F61601" w:rsidP="00416FE2">
            <w:pPr>
              <w:bidi/>
              <w:rPr>
                <w:rFonts w:asciiTheme="majorBidi" w:hAnsiTheme="majorBidi" w:cstheme="majorBidi"/>
              </w:rPr>
            </w:pPr>
            <w:r>
              <w:rPr>
                <w:rFonts w:asciiTheme="majorBidi" w:hAnsiTheme="majorBidi" w:cstheme="majorBidi" w:hint="cs"/>
                <w:rtl/>
              </w:rPr>
              <w:t>ع</w:t>
            </w:r>
            <w:r w:rsidRPr="00092AF3">
              <w:rPr>
                <w:rFonts w:asciiTheme="majorBidi" w:hAnsiTheme="majorBidi" w:cstheme="majorBidi" w:hint="cs"/>
                <w:vertAlign w:val="subscript"/>
                <w:rtl/>
              </w:rPr>
              <w:t>1</w:t>
            </w:r>
          </w:p>
        </w:tc>
      </w:tr>
      <w:tr w:rsidR="00416FE2" w:rsidRPr="005D2DDD" w14:paraId="3806A3EC" w14:textId="55D3FA0F" w:rsidTr="0084628A">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416FE2" w:rsidRPr="00B4292A" w:rsidRDefault="00416FE2" w:rsidP="00416FE2">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0B3CE646" w:rsidR="00416FE2" w:rsidRPr="00B4292A" w:rsidRDefault="00311258" w:rsidP="00416FE2">
            <w:pPr>
              <w:bidi/>
              <w:jc w:val="lowKashida"/>
              <w:rPr>
                <w:rFonts w:asciiTheme="majorBidi" w:hAnsiTheme="majorBidi" w:cstheme="majorBidi"/>
              </w:rPr>
            </w:pPr>
            <w:r w:rsidRPr="00D507ED">
              <w:rPr>
                <w:rFonts w:ascii="Arial" w:hAnsi="Arial" w:cs="AL-Mohanad" w:hint="cs"/>
                <w:rtl/>
              </w:rPr>
              <w:t xml:space="preserve">معرفة </w:t>
            </w:r>
            <w:r w:rsidRPr="00D507ED">
              <w:rPr>
                <w:rFonts w:ascii="Arial" w:hAnsi="Arial" w:cs="AL-Mohanad"/>
                <w:rtl/>
              </w:rPr>
              <w:t xml:space="preserve"> خصائص وطرق تطبيق نظريات التكاليف(نظرية التكاليف الإجمالية ونظرية التكاليف المباشرة ونظرية التكاليف المتغيرة ونظرية التكاليف المستغلة)</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0E1D0D72" w:rsidR="00416FE2" w:rsidRPr="00B4292A" w:rsidRDefault="00F61601" w:rsidP="00416FE2">
            <w:pPr>
              <w:bidi/>
              <w:rPr>
                <w:rFonts w:asciiTheme="majorBidi" w:hAnsiTheme="majorBidi" w:cstheme="majorBidi"/>
              </w:rPr>
            </w:pPr>
            <w:r>
              <w:rPr>
                <w:rFonts w:asciiTheme="majorBidi" w:hAnsiTheme="majorBidi" w:cstheme="majorBidi" w:hint="cs"/>
                <w:rtl/>
              </w:rPr>
              <w:t>ع</w:t>
            </w:r>
            <w:r w:rsidRPr="00092AF3">
              <w:rPr>
                <w:rFonts w:asciiTheme="majorBidi" w:hAnsiTheme="majorBidi" w:cstheme="majorBidi" w:hint="cs"/>
                <w:vertAlign w:val="subscript"/>
                <w:rtl/>
              </w:rPr>
              <w:t>2</w:t>
            </w:r>
          </w:p>
        </w:tc>
      </w:tr>
      <w:tr w:rsidR="00416FE2" w:rsidRPr="005D2DDD" w14:paraId="5B2A5FFD" w14:textId="77777777" w:rsidTr="0084628A">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B4292A" w:rsidRDefault="00416FE2" w:rsidP="00416FE2">
            <w:pPr>
              <w:bidi/>
              <w:rPr>
                <w:rFonts w:asciiTheme="majorBidi" w:hAnsiTheme="majorBidi" w:cstheme="majorBidi"/>
              </w:rPr>
            </w:pPr>
          </w:p>
        </w:tc>
      </w:tr>
      <w:tr w:rsidR="00416FE2" w:rsidRPr="005D2DDD" w14:paraId="45236895" w14:textId="1AE5498E" w:rsidTr="0084628A">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416FE2" w:rsidRPr="00B4292A" w:rsidRDefault="00416FE2" w:rsidP="00416FE2">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66C66CE8" w:rsidR="00416FE2" w:rsidRPr="00B4292A" w:rsidRDefault="00C92A0D" w:rsidP="00416FE2">
            <w:pPr>
              <w:bidi/>
              <w:jc w:val="lowKashida"/>
              <w:rPr>
                <w:rFonts w:asciiTheme="majorBidi" w:hAnsiTheme="majorBidi" w:cstheme="majorBidi"/>
              </w:rPr>
            </w:pPr>
            <w:r>
              <w:rPr>
                <w:rFonts w:ascii="Arial" w:hAnsi="Arial" w:hint="cs"/>
                <w:rtl/>
                <w:lang w:bidi="ar-EG"/>
              </w:rPr>
              <w:t xml:space="preserve">القدرة على </w:t>
            </w:r>
            <w:r w:rsidRPr="00D507ED">
              <w:rPr>
                <w:rFonts w:ascii="Arial" w:hAnsi="Arial" w:hint="cs"/>
                <w:rtl/>
                <w:lang w:bidi="ar-EG"/>
              </w:rPr>
              <w:t xml:space="preserve"> </w:t>
            </w:r>
            <w:r w:rsidRPr="00D507ED">
              <w:rPr>
                <w:rFonts w:ascii="Arial" w:hAnsi="Arial"/>
                <w:rtl/>
              </w:rPr>
              <w:t>تصميم نظام التكاليف والتعرف على العوامل المؤثرة في تصميم نظام التكاليف والتعرف على مقومات وأركان نظام التكاليف.</w:t>
            </w:r>
          </w:p>
        </w:tc>
        <w:tc>
          <w:tcPr>
            <w:tcW w:w="1627" w:type="dxa"/>
            <w:tcBorders>
              <w:top w:val="dashSmallGap" w:sz="4" w:space="0" w:color="auto"/>
              <w:left w:val="single" w:sz="8" w:space="0" w:color="auto"/>
              <w:bottom w:val="single" w:sz="12" w:space="0" w:color="auto"/>
              <w:right w:val="single" w:sz="12" w:space="0" w:color="auto"/>
            </w:tcBorders>
          </w:tcPr>
          <w:p w14:paraId="6943903E" w14:textId="1BE7D031" w:rsidR="00416FE2" w:rsidRPr="00B4292A" w:rsidRDefault="00F61601" w:rsidP="00416FE2">
            <w:pPr>
              <w:bidi/>
              <w:rPr>
                <w:rFonts w:asciiTheme="majorBidi" w:hAnsiTheme="majorBidi" w:cstheme="majorBidi"/>
              </w:rPr>
            </w:pPr>
            <w:r>
              <w:rPr>
                <w:rFonts w:asciiTheme="majorBidi" w:hAnsiTheme="majorBidi" w:cstheme="majorBidi" w:hint="cs"/>
                <w:rtl/>
              </w:rPr>
              <w:t>م</w:t>
            </w:r>
            <w:r w:rsidRPr="00092AF3">
              <w:rPr>
                <w:rFonts w:asciiTheme="majorBidi" w:hAnsiTheme="majorBidi" w:cstheme="majorBidi" w:hint="cs"/>
                <w:vertAlign w:val="subscript"/>
                <w:rtl/>
              </w:rPr>
              <w:t>1</w:t>
            </w:r>
          </w:p>
        </w:tc>
      </w:tr>
      <w:tr w:rsidR="00416FE2" w:rsidRPr="005D2DDD" w14:paraId="597D1414" w14:textId="60019B8C" w:rsidTr="0084628A">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416FE2" w:rsidRPr="00B4292A" w:rsidRDefault="00416FE2" w:rsidP="00416FE2">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6086F403" w14:textId="70D8357E" w:rsidR="00416FE2" w:rsidRPr="0074147D" w:rsidRDefault="0074147D" w:rsidP="0074147D">
            <w:pPr>
              <w:bidi/>
              <w:jc w:val="both"/>
              <w:rPr>
                <w:rFonts w:ascii="Arial" w:hAnsi="Arial" w:cs="AL-Mohanad"/>
                <w:rtl/>
                <w:lang w:bidi="ar-EG"/>
              </w:rPr>
            </w:pPr>
            <w:r w:rsidRPr="00D507ED">
              <w:rPr>
                <w:rFonts w:ascii="Arial" w:hAnsi="Arial" w:cs="AL-Mohanad" w:hint="cs"/>
                <w:rtl/>
                <w:lang w:bidi="ar-EG"/>
              </w:rPr>
              <w:t>تمكين الطالب من</w:t>
            </w:r>
            <w:r w:rsidRPr="00D507ED">
              <w:rPr>
                <w:rFonts w:ascii="Arial" w:hAnsi="Arial" w:cs="AL-Mohanad"/>
                <w:rtl/>
              </w:rPr>
              <w:t xml:space="preserve"> كيفية إعداد القوائم المالية في الشركات الصناعية.</w:t>
            </w:r>
          </w:p>
        </w:tc>
        <w:tc>
          <w:tcPr>
            <w:tcW w:w="1627" w:type="dxa"/>
            <w:tcBorders>
              <w:top w:val="dashSmallGap" w:sz="4" w:space="0" w:color="auto"/>
              <w:left w:val="single" w:sz="8" w:space="0" w:color="auto"/>
              <w:bottom w:val="single" w:sz="12" w:space="0" w:color="auto"/>
              <w:right w:val="single" w:sz="12" w:space="0" w:color="auto"/>
            </w:tcBorders>
          </w:tcPr>
          <w:p w14:paraId="38B941D2" w14:textId="2A0973A7" w:rsidR="00416FE2" w:rsidRPr="00B4292A" w:rsidRDefault="00F61601" w:rsidP="00416FE2">
            <w:pPr>
              <w:bidi/>
              <w:rPr>
                <w:rFonts w:asciiTheme="majorBidi" w:hAnsiTheme="majorBidi" w:cstheme="majorBidi"/>
              </w:rPr>
            </w:pPr>
            <w:r>
              <w:rPr>
                <w:rFonts w:asciiTheme="majorBidi" w:hAnsiTheme="majorBidi" w:cstheme="majorBidi" w:hint="cs"/>
                <w:rtl/>
              </w:rPr>
              <w:t>م</w:t>
            </w:r>
            <w:r w:rsidRPr="00092AF3">
              <w:rPr>
                <w:rFonts w:asciiTheme="majorBidi" w:hAnsiTheme="majorBidi" w:cstheme="majorBidi" w:hint="cs"/>
                <w:vertAlign w:val="subscript"/>
                <w:rtl/>
              </w:rPr>
              <w:t>2</w:t>
            </w:r>
          </w:p>
        </w:tc>
      </w:tr>
      <w:tr w:rsidR="00416FE2" w:rsidRPr="005D2DDD" w14:paraId="5946A00C" w14:textId="77777777" w:rsidTr="0084628A">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416FE2" w:rsidRPr="00B4292A" w:rsidRDefault="00416FE2" w:rsidP="00416FE2">
            <w:pPr>
              <w:bidi/>
              <w:rPr>
                <w:rFonts w:asciiTheme="majorBidi" w:hAnsiTheme="majorBidi" w:cstheme="majorBidi"/>
              </w:rPr>
            </w:pPr>
          </w:p>
        </w:tc>
      </w:tr>
      <w:tr w:rsidR="00416FE2" w:rsidRPr="005D2DDD" w14:paraId="4504EDC6" w14:textId="3E38861C" w:rsidTr="0084628A">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416FE2" w:rsidRPr="00B4292A" w:rsidRDefault="00416FE2" w:rsidP="00416FE2">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643CB593" w:rsidR="00416FE2" w:rsidRPr="00B4292A" w:rsidRDefault="00AB5D4F" w:rsidP="00416FE2">
            <w:pPr>
              <w:bidi/>
              <w:jc w:val="lowKashida"/>
              <w:rPr>
                <w:rFonts w:asciiTheme="majorBidi" w:hAnsiTheme="majorBidi" w:cstheme="majorBidi"/>
                <w:rtl/>
                <w:lang w:bidi="ar-EG"/>
              </w:rPr>
            </w:pPr>
            <w:r w:rsidRPr="009331C0">
              <w:rPr>
                <w:rFonts w:ascii="Arial" w:hAnsi="Arial" w:hint="cs"/>
                <w:rtl/>
              </w:rPr>
              <w:t>تطوير  قدرة الطالب على اتخاذ القرار و تفعيله</w:t>
            </w:r>
            <w:r w:rsidRPr="009331C0">
              <w:rPr>
                <w:rFonts w:ascii="Arial" w:hAnsi="Arial" w:cs="AL-Mohanad" w:hint="cs"/>
                <w:rtl/>
              </w:rPr>
              <w:t>.</w:t>
            </w:r>
            <w:r w:rsidRPr="009331C0">
              <w:rPr>
                <w:rFonts w:ascii="Arial" w:hAnsi="Arial" w:cs="AL-Mohanad" w:hint="cs"/>
                <w:rtl/>
                <w:lang w:bidi="ar-EG"/>
              </w:rPr>
              <w:t>.</w:t>
            </w:r>
          </w:p>
        </w:tc>
        <w:tc>
          <w:tcPr>
            <w:tcW w:w="1627" w:type="dxa"/>
            <w:tcBorders>
              <w:top w:val="dashSmallGap" w:sz="4" w:space="0" w:color="auto"/>
              <w:left w:val="single" w:sz="8" w:space="0" w:color="auto"/>
              <w:bottom w:val="single" w:sz="12" w:space="0" w:color="auto"/>
              <w:right w:val="single" w:sz="12" w:space="0" w:color="auto"/>
            </w:tcBorders>
          </w:tcPr>
          <w:p w14:paraId="197DB2D2" w14:textId="5F977658" w:rsidR="00416FE2" w:rsidRPr="00B4292A" w:rsidRDefault="00F61601" w:rsidP="00416FE2">
            <w:pPr>
              <w:bidi/>
              <w:rPr>
                <w:rFonts w:asciiTheme="majorBidi" w:hAnsiTheme="majorBidi" w:cstheme="majorBidi"/>
              </w:rPr>
            </w:pPr>
            <w:r>
              <w:rPr>
                <w:rFonts w:asciiTheme="majorBidi" w:hAnsiTheme="majorBidi" w:cstheme="majorBidi" w:hint="cs"/>
                <w:rtl/>
              </w:rPr>
              <w:t>ك</w:t>
            </w:r>
            <w:r w:rsidRPr="00092AF3">
              <w:rPr>
                <w:rFonts w:asciiTheme="majorBidi" w:hAnsiTheme="majorBidi" w:cstheme="majorBidi" w:hint="cs"/>
                <w:vertAlign w:val="subscript"/>
                <w:rtl/>
              </w:rPr>
              <w:t>1</w:t>
            </w:r>
          </w:p>
        </w:tc>
      </w:tr>
      <w:tr w:rsidR="00416FE2" w:rsidRPr="005D2DDD" w14:paraId="0573E170" w14:textId="0641E32E" w:rsidTr="0084628A">
        <w:tc>
          <w:tcPr>
            <w:tcW w:w="603" w:type="dxa"/>
            <w:tcBorders>
              <w:top w:val="dashSmallGap" w:sz="4" w:space="0" w:color="auto"/>
              <w:left w:val="single" w:sz="12" w:space="0" w:color="auto"/>
              <w:bottom w:val="single" w:sz="12" w:space="0" w:color="auto"/>
              <w:right w:val="single" w:sz="8" w:space="0" w:color="auto"/>
            </w:tcBorders>
          </w:tcPr>
          <w:p w14:paraId="6FB89AFD" w14:textId="098DD576" w:rsidR="00416FE2" w:rsidRPr="00B4292A" w:rsidRDefault="00416FE2" w:rsidP="00416FE2">
            <w:pPr>
              <w:bidi/>
              <w:rPr>
                <w:rFonts w:asciiTheme="majorBidi" w:hAnsiTheme="majorBidi" w:cstheme="majorBidi"/>
              </w:rPr>
            </w:pPr>
            <w:r w:rsidRPr="00B4292A">
              <w:rPr>
                <w:rFonts w:asciiTheme="majorBidi" w:hAnsiTheme="majorBidi" w:cstheme="majorBidi"/>
              </w:rPr>
              <w:t>3.2</w:t>
            </w:r>
          </w:p>
        </w:tc>
        <w:tc>
          <w:tcPr>
            <w:tcW w:w="7341" w:type="dxa"/>
            <w:tcBorders>
              <w:top w:val="dashSmallGap" w:sz="4" w:space="0" w:color="auto"/>
              <w:left w:val="single" w:sz="8" w:space="0" w:color="auto"/>
              <w:bottom w:val="single" w:sz="12" w:space="0" w:color="auto"/>
            </w:tcBorders>
          </w:tcPr>
          <w:p w14:paraId="181EC723" w14:textId="08F1836E" w:rsidR="00416FE2" w:rsidRPr="00B4292A" w:rsidRDefault="00AB5D4F" w:rsidP="00416FE2">
            <w:pPr>
              <w:bidi/>
              <w:jc w:val="lowKashida"/>
              <w:rPr>
                <w:rFonts w:asciiTheme="majorBidi" w:hAnsiTheme="majorBidi" w:cstheme="majorBidi"/>
                <w:rtl/>
                <w:lang w:bidi="ar-EG"/>
              </w:rPr>
            </w:pPr>
            <w:r w:rsidRPr="00E20F08">
              <w:rPr>
                <w:rFonts w:ascii="Arial" w:hAnsi="Arial" w:hint="cs"/>
                <w:rtl/>
                <w:lang w:bidi="ar-EG"/>
              </w:rPr>
              <w:t>تنمية مهارات الطالب في استعمال الوسائل التقنية ووسائل التواصل والنظم الحسابية والإحصائية</w:t>
            </w:r>
            <w:r>
              <w:rPr>
                <w:rFonts w:asciiTheme="majorBidi" w:hAnsiTheme="majorBidi" w:cstheme="majorBidi" w:hint="cs"/>
                <w:rtl/>
                <w:lang w:bidi="ar-EG"/>
              </w:rPr>
              <w:t>.</w:t>
            </w:r>
          </w:p>
        </w:tc>
        <w:tc>
          <w:tcPr>
            <w:tcW w:w="1627" w:type="dxa"/>
            <w:tcBorders>
              <w:top w:val="dashSmallGap" w:sz="4" w:space="0" w:color="auto"/>
              <w:left w:val="single" w:sz="8" w:space="0" w:color="auto"/>
              <w:bottom w:val="single" w:sz="12" w:space="0" w:color="auto"/>
              <w:right w:val="single" w:sz="12" w:space="0" w:color="auto"/>
            </w:tcBorders>
          </w:tcPr>
          <w:p w14:paraId="28B51ABA" w14:textId="3F05D393" w:rsidR="00416FE2" w:rsidRPr="00B4292A" w:rsidRDefault="00F61601" w:rsidP="00416FE2">
            <w:pPr>
              <w:bidi/>
              <w:rPr>
                <w:rFonts w:asciiTheme="majorBidi" w:hAnsiTheme="majorBidi" w:cstheme="majorBidi"/>
              </w:rPr>
            </w:pPr>
            <w:r>
              <w:rPr>
                <w:rFonts w:asciiTheme="majorBidi" w:hAnsiTheme="majorBidi" w:cstheme="majorBidi" w:hint="cs"/>
                <w:rtl/>
              </w:rPr>
              <w:t>ك</w:t>
            </w:r>
            <w:r w:rsidRPr="00092AF3">
              <w:rPr>
                <w:rFonts w:asciiTheme="majorBidi" w:hAnsiTheme="majorBidi" w:cstheme="majorBidi" w:hint="cs"/>
                <w:vertAlign w:val="subscript"/>
                <w:rtl/>
              </w:rPr>
              <w:t>3</w:t>
            </w:r>
          </w:p>
        </w:tc>
      </w:tr>
      <w:tr w:rsidR="00416FE2" w:rsidRPr="005D2DDD" w14:paraId="57A7085E" w14:textId="46CF2231" w:rsidTr="0084628A">
        <w:tc>
          <w:tcPr>
            <w:tcW w:w="603" w:type="dxa"/>
            <w:tcBorders>
              <w:top w:val="dashSmallGap" w:sz="4" w:space="0" w:color="auto"/>
              <w:left w:val="single" w:sz="12" w:space="0" w:color="auto"/>
              <w:bottom w:val="single" w:sz="12" w:space="0" w:color="auto"/>
              <w:right w:val="single" w:sz="8" w:space="0" w:color="auto"/>
            </w:tcBorders>
          </w:tcPr>
          <w:p w14:paraId="62818601" w14:textId="1994B569" w:rsidR="00416FE2" w:rsidRPr="00B4292A" w:rsidRDefault="00416FE2" w:rsidP="00416FE2">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1DFEC7FB" w14:textId="786A9382"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135F9CBA" w14:textId="77777777" w:rsidR="00416FE2" w:rsidRPr="00B4292A" w:rsidRDefault="00416FE2" w:rsidP="00416FE2">
            <w:pPr>
              <w:bidi/>
              <w:rPr>
                <w:rFonts w:asciiTheme="majorBidi" w:hAnsiTheme="majorBidi" w:cstheme="majorBidi"/>
              </w:rPr>
            </w:pPr>
          </w:p>
        </w:tc>
      </w:tr>
      <w:tr w:rsidR="00416FE2" w:rsidRPr="005D2DDD" w14:paraId="41E914BF" w14:textId="560C46C3" w:rsidTr="0084628A">
        <w:tc>
          <w:tcPr>
            <w:tcW w:w="603" w:type="dxa"/>
            <w:tcBorders>
              <w:top w:val="dashSmallGap" w:sz="4" w:space="0" w:color="auto"/>
              <w:left w:val="single" w:sz="12" w:space="0" w:color="auto"/>
              <w:bottom w:val="single" w:sz="12" w:space="0" w:color="auto"/>
              <w:right w:val="single" w:sz="8" w:space="0" w:color="auto"/>
            </w:tcBorders>
          </w:tcPr>
          <w:p w14:paraId="471AFD95" w14:textId="1913A164" w:rsidR="00416FE2" w:rsidRPr="00B4292A" w:rsidRDefault="00416FE2" w:rsidP="00416FE2">
            <w:pPr>
              <w:bidi/>
              <w:rPr>
                <w:rFonts w:asciiTheme="majorBidi" w:hAnsiTheme="majorBidi" w:cstheme="majorBidi"/>
              </w:rPr>
            </w:pPr>
            <w:r w:rsidRPr="00B4292A">
              <w:rPr>
                <w:rFonts w:asciiTheme="majorBidi" w:hAnsiTheme="majorBidi" w:cstheme="majorBidi"/>
              </w:rPr>
              <w:t>3...</w:t>
            </w:r>
          </w:p>
        </w:tc>
        <w:tc>
          <w:tcPr>
            <w:tcW w:w="7341" w:type="dxa"/>
            <w:tcBorders>
              <w:top w:val="dashSmallGap" w:sz="4" w:space="0" w:color="auto"/>
              <w:left w:val="single" w:sz="8" w:space="0" w:color="auto"/>
              <w:bottom w:val="single" w:sz="12" w:space="0" w:color="auto"/>
            </w:tcBorders>
          </w:tcPr>
          <w:p w14:paraId="717F079B" w14:textId="6538A545"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300393B6" w14:textId="77777777" w:rsidR="00416FE2" w:rsidRPr="00B4292A" w:rsidRDefault="00416FE2" w:rsidP="00416FE2">
            <w:pPr>
              <w:bidi/>
              <w:rPr>
                <w:rFonts w:asciiTheme="majorBidi" w:hAnsiTheme="majorBidi" w:cstheme="majorBidi"/>
              </w:rPr>
            </w:pPr>
          </w:p>
        </w:tc>
      </w:tr>
      <w:bookmarkEnd w:id="12"/>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Heading1"/>
      </w:pPr>
      <w:bookmarkStart w:id="13" w:name="_Toc526247383"/>
      <w:bookmarkStart w:id="14" w:name="_Toc337789"/>
      <w:r w:rsidRPr="005D2DDD">
        <w:rPr>
          <w:rtl/>
        </w:rPr>
        <w:t xml:space="preserve">ج. </w:t>
      </w:r>
      <w:r w:rsidR="00995F99">
        <w:rPr>
          <w:rFonts w:hint="cs"/>
          <w:rtl/>
        </w:rPr>
        <w:t>موضوعات</w:t>
      </w:r>
      <w:r w:rsidRPr="005D2DDD">
        <w:rPr>
          <w:rtl/>
        </w:rPr>
        <w:t xml:space="preserve"> المقرر</w:t>
      </w:r>
      <w:bookmarkEnd w:id="13"/>
      <w:bookmarkEnd w:id="14"/>
      <w:r w:rsidRPr="005D2DDD">
        <w:rPr>
          <w:sz w:val="20"/>
          <w:szCs w:val="20"/>
          <w:rtl/>
        </w:rPr>
        <w:t xml:space="preserve"> </w:t>
      </w: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B47F20">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D225ED" w:rsidRPr="005D2DDD" w14:paraId="7A7D722A" w14:textId="77777777" w:rsidTr="00B47F20">
        <w:trPr>
          <w:jc w:val="center"/>
        </w:trPr>
        <w:tc>
          <w:tcPr>
            <w:tcW w:w="538" w:type="dxa"/>
            <w:tcBorders>
              <w:top w:val="single" w:sz="8" w:space="0" w:color="auto"/>
              <w:left w:val="single" w:sz="12" w:space="0" w:color="auto"/>
              <w:right w:val="single" w:sz="8" w:space="0" w:color="auto"/>
            </w:tcBorders>
            <w:vAlign w:val="center"/>
          </w:tcPr>
          <w:p w14:paraId="20E99279" w14:textId="7DC83358" w:rsidR="00D225ED" w:rsidRPr="00DE07AD" w:rsidRDefault="00D225ED" w:rsidP="00416FE2">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vAlign w:val="center"/>
          </w:tcPr>
          <w:p w14:paraId="6E7CAF9E" w14:textId="77777777" w:rsidR="00FF048A" w:rsidRPr="00FA452B" w:rsidRDefault="00FF048A" w:rsidP="00FF048A">
            <w:pPr>
              <w:pStyle w:val="NoSpacing"/>
              <w:bidi/>
              <w:rPr>
                <w:rFonts w:ascii="Arial" w:hAnsi="Arial" w:cs="Arial"/>
                <w:rtl/>
                <w:lang w:bidi="en-US"/>
              </w:rPr>
            </w:pPr>
            <w:r w:rsidRPr="00FA452B">
              <w:rPr>
                <w:rFonts w:ascii="Arial" w:hAnsi="Arial" w:cs="Arial"/>
                <w:rtl/>
              </w:rPr>
              <w:t>المدخل إلى محاسبة التكاليف</w:t>
            </w:r>
            <w:r w:rsidRPr="00FA452B">
              <w:rPr>
                <w:rFonts w:ascii="Arial" w:hAnsi="Arial" w:cs="Arial"/>
                <w:rtl/>
                <w:lang w:bidi="en-US"/>
              </w:rPr>
              <w:t>:</w:t>
            </w:r>
          </w:p>
          <w:p w14:paraId="6F5FD334" w14:textId="406A3549" w:rsidR="00D225ED" w:rsidRPr="00DE07AD" w:rsidRDefault="00FF048A" w:rsidP="00FF048A">
            <w:pPr>
              <w:bidi/>
              <w:jc w:val="lowKashida"/>
              <w:rPr>
                <w:rFonts w:asciiTheme="majorBidi" w:hAnsiTheme="majorBidi" w:cstheme="majorBidi"/>
              </w:rPr>
            </w:pPr>
            <w:r w:rsidRPr="00FA452B">
              <w:rPr>
                <w:rFonts w:ascii="Arial" w:eastAsia="Calibri" w:hAnsi="Arial" w:cs="Arial"/>
                <w:sz w:val="22"/>
                <w:rtl/>
              </w:rPr>
              <w:t>تاريخ نشوء وتطور محاسبة التكاليف - مفهوم وأهداف و ووظائف محاسبة التكاليف - محاسبة التكاليف وعلاقتها بالعلوم الأخرى - حدود ونطاق استخدام محاسبة التكاليف</w:t>
            </w:r>
          </w:p>
        </w:tc>
        <w:tc>
          <w:tcPr>
            <w:tcW w:w="1378" w:type="dxa"/>
            <w:tcBorders>
              <w:top w:val="single" w:sz="8" w:space="0" w:color="auto"/>
              <w:left w:val="single" w:sz="8" w:space="0" w:color="auto"/>
              <w:right w:val="single" w:sz="12" w:space="0" w:color="auto"/>
            </w:tcBorders>
            <w:vAlign w:val="center"/>
          </w:tcPr>
          <w:p w14:paraId="4A366DAC" w14:textId="63F6E1F6" w:rsidR="00D225ED" w:rsidRPr="00DE07AD" w:rsidRDefault="00FF048A" w:rsidP="00CD4E76">
            <w:pPr>
              <w:bidi/>
              <w:jc w:val="center"/>
              <w:rPr>
                <w:rFonts w:asciiTheme="majorBidi" w:hAnsiTheme="majorBidi" w:cstheme="majorBidi"/>
              </w:rPr>
            </w:pPr>
            <w:r>
              <w:rPr>
                <w:rFonts w:asciiTheme="majorBidi" w:hAnsiTheme="majorBidi" w:cstheme="majorBidi" w:hint="cs"/>
                <w:rtl/>
              </w:rPr>
              <w:t>6</w:t>
            </w:r>
          </w:p>
        </w:tc>
      </w:tr>
      <w:tr w:rsidR="00D225ED" w:rsidRPr="005D2DDD" w14:paraId="1ECDCD5F" w14:textId="77777777" w:rsidTr="00B47F20">
        <w:trPr>
          <w:jc w:val="center"/>
        </w:trPr>
        <w:tc>
          <w:tcPr>
            <w:tcW w:w="538" w:type="dxa"/>
            <w:tcBorders>
              <w:left w:val="single" w:sz="12" w:space="0" w:color="auto"/>
              <w:right w:val="single" w:sz="8" w:space="0" w:color="auto"/>
            </w:tcBorders>
            <w:vAlign w:val="center"/>
          </w:tcPr>
          <w:p w14:paraId="41417E4C" w14:textId="0466A950"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vAlign w:val="center"/>
          </w:tcPr>
          <w:p w14:paraId="558564B4" w14:textId="77777777" w:rsidR="00FF048A" w:rsidRPr="00FA452B" w:rsidRDefault="00FF048A" w:rsidP="00FF048A">
            <w:pPr>
              <w:pStyle w:val="NoSpacing"/>
              <w:bidi/>
              <w:rPr>
                <w:rFonts w:ascii="Arial" w:hAnsi="Arial" w:cs="Arial"/>
                <w:rtl/>
              </w:rPr>
            </w:pPr>
            <w:r w:rsidRPr="00FA452B">
              <w:rPr>
                <w:rFonts w:ascii="Arial" w:hAnsi="Arial" w:cs="Arial"/>
                <w:rtl/>
              </w:rPr>
              <w:t>تصميم ومقومات نظام التكاليف:</w:t>
            </w:r>
          </w:p>
          <w:p w14:paraId="3991BA1B" w14:textId="79751FF5" w:rsidR="00D225ED" w:rsidRPr="00DE07AD" w:rsidRDefault="00FF048A" w:rsidP="00FF048A">
            <w:pPr>
              <w:bidi/>
              <w:jc w:val="lowKashida"/>
              <w:rPr>
                <w:rFonts w:asciiTheme="majorBidi" w:hAnsiTheme="majorBidi" w:cstheme="majorBidi"/>
              </w:rPr>
            </w:pPr>
            <w:r w:rsidRPr="00FA452B">
              <w:rPr>
                <w:rFonts w:ascii="Arial" w:hAnsi="Arial" w:cs="Arial"/>
                <w:rtl/>
              </w:rPr>
              <w:t>تصميم نظام التكاليف - مقومات وأركان نظام التكاليف</w:t>
            </w:r>
          </w:p>
        </w:tc>
        <w:tc>
          <w:tcPr>
            <w:tcW w:w="1378" w:type="dxa"/>
            <w:tcBorders>
              <w:left w:val="single" w:sz="8" w:space="0" w:color="auto"/>
              <w:right w:val="single" w:sz="12" w:space="0" w:color="auto"/>
            </w:tcBorders>
            <w:vAlign w:val="center"/>
          </w:tcPr>
          <w:p w14:paraId="269D7999" w14:textId="114790E8" w:rsidR="00D225ED" w:rsidRPr="00DE07AD" w:rsidRDefault="00FF048A" w:rsidP="00CD4E76">
            <w:pPr>
              <w:bidi/>
              <w:jc w:val="center"/>
              <w:rPr>
                <w:rFonts w:asciiTheme="majorBidi" w:hAnsiTheme="majorBidi" w:cstheme="majorBidi"/>
              </w:rPr>
            </w:pPr>
            <w:r>
              <w:rPr>
                <w:rFonts w:asciiTheme="majorBidi" w:hAnsiTheme="majorBidi" w:cstheme="majorBidi" w:hint="cs"/>
                <w:rtl/>
              </w:rPr>
              <w:t>3</w:t>
            </w:r>
          </w:p>
        </w:tc>
      </w:tr>
      <w:tr w:rsidR="00D225ED" w:rsidRPr="005D2DDD" w14:paraId="123517E9" w14:textId="77777777" w:rsidTr="00B47F20">
        <w:trPr>
          <w:jc w:val="center"/>
        </w:trPr>
        <w:tc>
          <w:tcPr>
            <w:tcW w:w="538" w:type="dxa"/>
            <w:tcBorders>
              <w:left w:val="single" w:sz="12" w:space="0" w:color="auto"/>
              <w:right w:val="single" w:sz="8" w:space="0" w:color="auto"/>
            </w:tcBorders>
            <w:vAlign w:val="center"/>
          </w:tcPr>
          <w:p w14:paraId="21612780" w14:textId="717A1CBB"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vAlign w:val="center"/>
          </w:tcPr>
          <w:p w14:paraId="7F2DC2C1" w14:textId="77777777" w:rsidR="00FF048A" w:rsidRPr="00FA452B" w:rsidRDefault="00FF048A" w:rsidP="00FF048A">
            <w:pPr>
              <w:pStyle w:val="NoSpacing"/>
              <w:bidi/>
              <w:rPr>
                <w:rFonts w:ascii="Arial" w:hAnsi="Arial" w:cs="Arial"/>
                <w:rtl/>
              </w:rPr>
            </w:pPr>
            <w:r w:rsidRPr="00FA452B">
              <w:rPr>
                <w:rFonts w:ascii="Arial" w:hAnsi="Arial" w:cs="Arial"/>
                <w:rtl/>
              </w:rPr>
              <w:t>مفاهيم التكاليف وتصنيفاتها:</w:t>
            </w:r>
          </w:p>
          <w:p w14:paraId="584C671E" w14:textId="19955B74" w:rsidR="00D225ED" w:rsidRPr="00DE07AD" w:rsidRDefault="00FF048A" w:rsidP="00FF048A">
            <w:pPr>
              <w:bidi/>
              <w:jc w:val="lowKashida"/>
              <w:rPr>
                <w:rFonts w:asciiTheme="majorBidi" w:hAnsiTheme="majorBidi" w:cstheme="majorBidi"/>
              </w:rPr>
            </w:pPr>
            <w:r w:rsidRPr="00FA452B">
              <w:rPr>
                <w:rFonts w:ascii="Arial" w:hAnsi="Arial" w:cs="Arial"/>
                <w:rtl/>
              </w:rPr>
              <w:t>مفهوم التكلفة - مفاهيم أخرى للتكلفة - تصنيفات عناصر التكاليف - طرق فصل التكاليف شبه المتغيرة (المختلطة) إلى متغيرة وثابتة</w:t>
            </w:r>
          </w:p>
        </w:tc>
        <w:tc>
          <w:tcPr>
            <w:tcW w:w="1378" w:type="dxa"/>
            <w:tcBorders>
              <w:left w:val="single" w:sz="8" w:space="0" w:color="auto"/>
              <w:right w:val="single" w:sz="12" w:space="0" w:color="auto"/>
            </w:tcBorders>
            <w:vAlign w:val="center"/>
          </w:tcPr>
          <w:p w14:paraId="061CBDD2" w14:textId="2D1DE990" w:rsidR="00D225ED" w:rsidRPr="00DE07AD" w:rsidRDefault="00FF048A" w:rsidP="00CD4E76">
            <w:pPr>
              <w:bidi/>
              <w:jc w:val="center"/>
              <w:rPr>
                <w:rFonts w:asciiTheme="majorBidi" w:hAnsiTheme="majorBidi" w:cstheme="majorBidi"/>
              </w:rPr>
            </w:pPr>
            <w:r>
              <w:rPr>
                <w:rFonts w:asciiTheme="majorBidi" w:hAnsiTheme="majorBidi" w:cstheme="majorBidi" w:hint="cs"/>
                <w:rtl/>
              </w:rPr>
              <w:t>6</w:t>
            </w:r>
          </w:p>
        </w:tc>
      </w:tr>
      <w:tr w:rsidR="00D225ED" w:rsidRPr="005D2DDD" w14:paraId="7575697F" w14:textId="77777777" w:rsidTr="00B47F20">
        <w:trPr>
          <w:jc w:val="center"/>
        </w:trPr>
        <w:tc>
          <w:tcPr>
            <w:tcW w:w="538" w:type="dxa"/>
            <w:tcBorders>
              <w:left w:val="single" w:sz="12" w:space="0" w:color="auto"/>
              <w:right w:val="single" w:sz="8" w:space="0" w:color="auto"/>
            </w:tcBorders>
            <w:vAlign w:val="center"/>
          </w:tcPr>
          <w:p w14:paraId="39D23DE6" w14:textId="74AD1463"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vAlign w:val="center"/>
          </w:tcPr>
          <w:p w14:paraId="218FFF75" w14:textId="77777777" w:rsidR="00FF048A" w:rsidRPr="00FA452B" w:rsidRDefault="00FF048A" w:rsidP="00FF048A">
            <w:pPr>
              <w:pStyle w:val="NoSpacing"/>
              <w:bidi/>
              <w:rPr>
                <w:rFonts w:ascii="Arial" w:hAnsi="Arial" w:cs="Arial"/>
                <w:rtl/>
              </w:rPr>
            </w:pPr>
            <w:r w:rsidRPr="00FA452B">
              <w:rPr>
                <w:rFonts w:ascii="Arial" w:hAnsi="Arial" w:cs="Arial"/>
                <w:rtl/>
              </w:rPr>
              <w:t>نظريات التكاليف:</w:t>
            </w:r>
          </w:p>
          <w:p w14:paraId="19E2F647" w14:textId="2C47F04A" w:rsidR="00D225ED" w:rsidRPr="00DE07AD" w:rsidRDefault="00FF048A" w:rsidP="00FF048A">
            <w:pPr>
              <w:bidi/>
              <w:jc w:val="lowKashida"/>
              <w:rPr>
                <w:rFonts w:asciiTheme="majorBidi" w:hAnsiTheme="majorBidi" w:cstheme="majorBidi"/>
              </w:rPr>
            </w:pPr>
            <w:r w:rsidRPr="00FA452B">
              <w:rPr>
                <w:rFonts w:ascii="Arial" w:hAnsi="Arial" w:cs="Arial"/>
                <w:rtl/>
              </w:rPr>
              <w:t>نظرية التكاليف الكلية (الإجمالية) - نظرية التكاليف المباشرة - نظرية التكاليف المتغيرة (الحدية) - نظرية التكاليف المستغلة (الطاقة المستغلة)</w:t>
            </w:r>
          </w:p>
        </w:tc>
        <w:tc>
          <w:tcPr>
            <w:tcW w:w="1378" w:type="dxa"/>
            <w:tcBorders>
              <w:left w:val="single" w:sz="8" w:space="0" w:color="auto"/>
              <w:right w:val="single" w:sz="12" w:space="0" w:color="auto"/>
            </w:tcBorders>
            <w:vAlign w:val="center"/>
          </w:tcPr>
          <w:p w14:paraId="330EB0D9" w14:textId="5818FAF2" w:rsidR="00D225ED" w:rsidRPr="00DE07AD" w:rsidRDefault="00FF048A" w:rsidP="00CD4E76">
            <w:pPr>
              <w:bidi/>
              <w:jc w:val="center"/>
              <w:rPr>
                <w:rFonts w:asciiTheme="majorBidi" w:hAnsiTheme="majorBidi" w:cstheme="majorBidi"/>
              </w:rPr>
            </w:pPr>
            <w:r>
              <w:rPr>
                <w:rFonts w:asciiTheme="majorBidi" w:hAnsiTheme="majorBidi" w:cstheme="majorBidi" w:hint="cs"/>
                <w:rtl/>
              </w:rPr>
              <w:t>10.5</w:t>
            </w:r>
          </w:p>
        </w:tc>
      </w:tr>
      <w:tr w:rsidR="00D225ED" w:rsidRPr="005D2DDD" w14:paraId="54E1ECC3" w14:textId="77777777" w:rsidTr="00B47F20">
        <w:trPr>
          <w:jc w:val="center"/>
        </w:trPr>
        <w:tc>
          <w:tcPr>
            <w:tcW w:w="538" w:type="dxa"/>
            <w:tcBorders>
              <w:left w:val="single" w:sz="12" w:space="0" w:color="auto"/>
              <w:right w:val="single" w:sz="8" w:space="0" w:color="auto"/>
            </w:tcBorders>
            <w:vAlign w:val="center"/>
          </w:tcPr>
          <w:p w14:paraId="1E9BC6D4" w14:textId="2EF40DE1"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vAlign w:val="center"/>
          </w:tcPr>
          <w:p w14:paraId="0D99FD14" w14:textId="77777777" w:rsidR="00A22298" w:rsidRPr="00FA452B" w:rsidRDefault="00A22298" w:rsidP="00A22298">
            <w:pPr>
              <w:pStyle w:val="NoSpacing"/>
              <w:bidi/>
              <w:rPr>
                <w:rFonts w:ascii="Arial" w:hAnsi="Arial" w:cs="Arial"/>
                <w:rtl/>
              </w:rPr>
            </w:pPr>
            <w:r w:rsidRPr="00FA452B">
              <w:rPr>
                <w:rFonts w:ascii="Arial" w:hAnsi="Arial" w:cs="Arial"/>
                <w:rtl/>
              </w:rPr>
              <w:t>عناصر التكاليف:</w:t>
            </w:r>
          </w:p>
          <w:p w14:paraId="345D31FC" w14:textId="678E9F56" w:rsidR="00D225ED" w:rsidRPr="00DE07AD" w:rsidRDefault="00A22298" w:rsidP="00A22298">
            <w:pPr>
              <w:bidi/>
              <w:jc w:val="lowKashida"/>
              <w:rPr>
                <w:rFonts w:asciiTheme="majorBidi" w:hAnsiTheme="majorBidi" w:cstheme="majorBidi"/>
              </w:rPr>
            </w:pPr>
            <w:r w:rsidRPr="00FA452B">
              <w:rPr>
                <w:rFonts w:ascii="Arial" w:hAnsi="Arial" w:cs="Arial"/>
                <w:rtl/>
              </w:rPr>
              <w:t>المواد: مفهوم المواد - إجراءات الشراء وتحديد تكلفة المشتريات - عمليات تخزين المواد - الرقابة على المواد - عمليات صرف المواد - المواد المرتجعة والمحولة إلى المخازن - الجرد والتسويات الجردية للمخزون</w:t>
            </w:r>
          </w:p>
        </w:tc>
        <w:tc>
          <w:tcPr>
            <w:tcW w:w="1378" w:type="dxa"/>
            <w:tcBorders>
              <w:left w:val="single" w:sz="8" w:space="0" w:color="auto"/>
              <w:right w:val="single" w:sz="12" w:space="0" w:color="auto"/>
            </w:tcBorders>
            <w:vAlign w:val="center"/>
          </w:tcPr>
          <w:p w14:paraId="76536C55" w14:textId="63CCD867" w:rsidR="00D225ED" w:rsidRPr="00DE07AD" w:rsidRDefault="00A22298" w:rsidP="00CD4E76">
            <w:pPr>
              <w:bidi/>
              <w:jc w:val="center"/>
              <w:rPr>
                <w:rFonts w:asciiTheme="majorBidi" w:hAnsiTheme="majorBidi" w:cstheme="majorBidi"/>
              </w:rPr>
            </w:pPr>
            <w:r>
              <w:rPr>
                <w:rFonts w:asciiTheme="majorBidi" w:hAnsiTheme="majorBidi" w:cstheme="majorBidi" w:hint="cs"/>
                <w:rtl/>
              </w:rPr>
              <w:t>6</w:t>
            </w:r>
          </w:p>
        </w:tc>
      </w:tr>
      <w:tr w:rsidR="00D225ED" w:rsidRPr="005D2DDD" w14:paraId="2D456FE0" w14:textId="77777777" w:rsidTr="00B47F20">
        <w:trPr>
          <w:jc w:val="center"/>
        </w:trPr>
        <w:tc>
          <w:tcPr>
            <w:tcW w:w="538" w:type="dxa"/>
            <w:tcBorders>
              <w:left w:val="single" w:sz="12" w:space="0" w:color="auto"/>
              <w:bottom w:val="single" w:sz="8" w:space="0" w:color="auto"/>
              <w:right w:val="single" w:sz="8" w:space="0" w:color="auto"/>
            </w:tcBorders>
            <w:vAlign w:val="center"/>
          </w:tcPr>
          <w:p w14:paraId="574BE4AD" w14:textId="1B5E54EE" w:rsidR="00D225ED" w:rsidRPr="00DE07AD" w:rsidRDefault="00A22298" w:rsidP="00416FE2">
            <w:pPr>
              <w:bidi/>
              <w:jc w:val="center"/>
              <w:rPr>
                <w:rFonts w:asciiTheme="majorBidi" w:hAnsiTheme="majorBidi" w:cstheme="majorBidi"/>
              </w:rPr>
            </w:pPr>
            <w:r>
              <w:rPr>
                <w:rFonts w:asciiTheme="majorBidi" w:hAnsiTheme="majorBidi" w:cstheme="majorBidi" w:hint="cs"/>
                <w:rtl/>
              </w:rPr>
              <w:t>6</w:t>
            </w:r>
          </w:p>
        </w:tc>
        <w:tc>
          <w:tcPr>
            <w:tcW w:w="7655" w:type="dxa"/>
            <w:tcBorders>
              <w:left w:val="single" w:sz="8" w:space="0" w:color="auto"/>
              <w:bottom w:val="single" w:sz="8" w:space="0" w:color="auto"/>
              <w:right w:val="single" w:sz="8" w:space="0" w:color="auto"/>
            </w:tcBorders>
            <w:vAlign w:val="center"/>
          </w:tcPr>
          <w:p w14:paraId="7A44CCE1" w14:textId="4496CAC6" w:rsidR="00D225ED" w:rsidRPr="00DE07AD" w:rsidRDefault="00A22298" w:rsidP="00416FE2">
            <w:pPr>
              <w:bidi/>
              <w:jc w:val="lowKashida"/>
              <w:rPr>
                <w:rFonts w:asciiTheme="majorBidi" w:hAnsiTheme="majorBidi" w:cstheme="majorBidi"/>
              </w:rPr>
            </w:pPr>
            <w:r w:rsidRPr="00FA452B">
              <w:rPr>
                <w:rFonts w:ascii="Arial" w:hAnsi="Arial" w:cs="Arial"/>
                <w:rtl/>
              </w:rPr>
              <w:t>الأجور: أهداف المحاسبة عن الأجور - مفهوم الأجور - تحديد الأجور الفعلية - تحليل الأجور - مواضيع خاصة بعنصر الأجور</w:t>
            </w:r>
          </w:p>
        </w:tc>
        <w:tc>
          <w:tcPr>
            <w:tcW w:w="1378" w:type="dxa"/>
            <w:tcBorders>
              <w:left w:val="single" w:sz="8" w:space="0" w:color="auto"/>
              <w:bottom w:val="single" w:sz="8" w:space="0" w:color="auto"/>
              <w:right w:val="single" w:sz="12" w:space="0" w:color="auto"/>
            </w:tcBorders>
            <w:vAlign w:val="center"/>
          </w:tcPr>
          <w:p w14:paraId="3C74BDFD" w14:textId="785C5BA3" w:rsidR="00D225ED" w:rsidRPr="00DE07AD" w:rsidRDefault="00A22298" w:rsidP="00CD4E76">
            <w:pPr>
              <w:bidi/>
              <w:jc w:val="center"/>
              <w:rPr>
                <w:rFonts w:asciiTheme="majorBidi" w:hAnsiTheme="majorBidi" w:cstheme="majorBidi"/>
              </w:rPr>
            </w:pPr>
            <w:r>
              <w:rPr>
                <w:rFonts w:asciiTheme="majorBidi" w:hAnsiTheme="majorBidi" w:cstheme="majorBidi" w:hint="cs"/>
                <w:rtl/>
              </w:rPr>
              <w:t>3</w:t>
            </w:r>
          </w:p>
        </w:tc>
      </w:tr>
      <w:tr w:rsidR="00A22298" w:rsidRPr="005D2DDD" w14:paraId="085FE281" w14:textId="77777777" w:rsidTr="00B47F20">
        <w:trPr>
          <w:jc w:val="center"/>
        </w:trPr>
        <w:tc>
          <w:tcPr>
            <w:tcW w:w="538" w:type="dxa"/>
            <w:tcBorders>
              <w:left w:val="single" w:sz="12" w:space="0" w:color="auto"/>
              <w:bottom w:val="single" w:sz="8" w:space="0" w:color="auto"/>
              <w:right w:val="single" w:sz="8" w:space="0" w:color="auto"/>
            </w:tcBorders>
            <w:vAlign w:val="center"/>
          </w:tcPr>
          <w:p w14:paraId="4C4502D6" w14:textId="61811FA4" w:rsidR="00A22298" w:rsidRDefault="00A22298" w:rsidP="00416FE2">
            <w:pPr>
              <w:bidi/>
              <w:jc w:val="center"/>
              <w:rPr>
                <w:rFonts w:asciiTheme="majorBidi" w:hAnsiTheme="majorBidi" w:cstheme="majorBidi"/>
                <w:rtl/>
              </w:rPr>
            </w:pPr>
            <w:r>
              <w:rPr>
                <w:rFonts w:asciiTheme="majorBidi" w:hAnsiTheme="majorBidi" w:cstheme="majorBidi" w:hint="cs"/>
                <w:rtl/>
              </w:rPr>
              <w:lastRenderedPageBreak/>
              <w:t>7</w:t>
            </w:r>
          </w:p>
        </w:tc>
        <w:tc>
          <w:tcPr>
            <w:tcW w:w="7655" w:type="dxa"/>
            <w:tcBorders>
              <w:left w:val="single" w:sz="8" w:space="0" w:color="auto"/>
              <w:bottom w:val="single" w:sz="8" w:space="0" w:color="auto"/>
              <w:right w:val="single" w:sz="8" w:space="0" w:color="auto"/>
            </w:tcBorders>
            <w:vAlign w:val="center"/>
          </w:tcPr>
          <w:p w14:paraId="0E8A9FAA" w14:textId="0B809801" w:rsidR="00A22298" w:rsidRPr="00FA452B" w:rsidRDefault="00A22298" w:rsidP="00416FE2">
            <w:pPr>
              <w:bidi/>
              <w:jc w:val="lowKashida"/>
              <w:rPr>
                <w:rFonts w:ascii="Arial" w:hAnsi="Arial" w:cs="Arial"/>
                <w:rtl/>
              </w:rPr>
            </w:pPr>
            <w:r w:rsidRPr="00FA452B">
              <w:rPr>
                <w:rFonts w:ascii="Arial" w:hAnsi="Arial" w:cs="Arial"/>
                <w:rtl/>
              </w:rPr>
              <w:t>التكاليف الصناعية غير المباشرة: عناصر التكاليف الصناعية غير المباشرة - الرقابة على التكاليف الصناعية غير المباشرة - مشكلة المحاسبة عن التكاليف الصناعية غير المباشرة - خطوات تحميل التكاليف الصناعية غير المباشرة على وحدات الإنتاج</w:t>
            </w:r>
          </w:p>
        </w:tc>
        <w:tc>
          <w:tcPr>
            <w:tcW w:w="1378" w:type="dxa"/>
            <w:tcBorders>
              <w:left w:val="single" w:sz="8" w:space="0" w:color="auto"/>
              <w:bottom w:val="single" w:sz="8" w:space="0" w:color="auto"/>
              <w:right w:val="single" w:sz="12" w:space="0" w:color="auto"/>
            </w:tcBorders>
            <w:vAlign w:val="center"/>
          </w:tcPr>
          <w:p w14:paraId="771C0104" w14:textId="799E0D2E" w:rsidR="00A22298" w:rsidRDefault="00A22298" w:rsidP="00CD4E76">
            <w:pPr>
              <w:bidi/>
              <w:jc w:val="center"/>
              <w:rPr>
                <w:rFonts w:asciiTheme="majorBidi" w:hAnsiTheme="majorBidi" w:cstheme="majorBidi"/>
                <w:rtl/>
              </w:rPr>
            </w:pPr>
            <w:r>
              <w:rPr>
                <w:rFonts w:asciiTheme="majorBidi" w:hAnsiTheme="majorBidi" w:cstheme="majorBidi" w:hint="cs"/>
                <w:rtl/>
              </w:rPr>
              <w:t>3</w:t>
            </w:r>
          </w:p>
        </w:tc>
      </w:tr>
      <w:tr w:rsidR="00A22298" w:rsidRPr="005D2DDD" w14:paraId="2DC62372" w14:textId="77777777" w:rsidTr="00B47F20">
        <w:trPr>
          <w:jc w:val="center"/>
        </w:trPr>
        <w:tc>
          <w:tcPr>
            <w:tcW w:w="538" w:type="dxa"/>
            <w:tcBorders>
              <w:left w:val="single" w:sz="12" w:space="0" w:color="auto"/>
              <w:bottom w:val="single" w:sz="8" w:space="0" w:color="auto"/>
              <w:right w:val="single" w:sz="8" w:space="0" w:color="auto"/>
            </w:tcBorders>
            <w:vAlign w:val="center"/>
          </w:tcPr>
          <w:p w14:paraId="7FA2714C" w14:textId="254A90D4" w:rsidR="00A22298" w:rsidRDefault="00A22298" w:rsidP="00416FE2">
            <w:pPr>
              <w:bidi/>
              <w:jc w:val="center"/>
              <w:rPr>
                <w:rFonts w:asciiTheme="majorBidi" w:hAnsiTheme="majorBidi" w:cstheme="majorBidi"/>
                <w:rtl/>
              </w:rPr>
            </w:pPr>
            <w:r>
              <w:rPr>
                <w:rFonts w:asciiTheme="majorBidi" w:hAnsiTheme="majorBidi" w:cstheme="majorBidi" w:hint="cs"/>
                <w:rtl/>
              </w:rPr>
              <w:t>8</w:t>
            </w:r>
          </w:p>
        </w:tc>
        <w:tc>
          <w:tcPr>
            <w:tcW w:w="7655" w:type="dxa"/>
            <w:tcBorders>
              <w:left w:val="single" w:sz="8" w:space="0" w:color="auto"/>
              <w:bottom w:val="single" w:sz="8" w:space="0" w:color="auto"/>
              <w:right w:val="single" w:sz="8" w:space="0" w:color="auto"/>
            </w:tcBorders>
            <w:vAlign w:val="center"/>
          </w:tcPr>
          <w:p w14:paraId="289DC37C" w14:textId="77777777" w:rsidR="00A22298" w:rsidRPr="00FA452B" w:rsidRDefault="00A22298" w:rsidP="00A22298">
            <w:pPr>
              <w:pStyle w:val="NoSpacing"/>
              <w:bidi/>
              <w:rPr>
                <w:rFonts w:ascii="Arial" w:hAnsi="Arial" w:cs="Arial"/>
                <w:rtl/>
              </w:rPr>
            </w:pPr>
            <w:r w:rsidRPr="00FA452B">
              <w:rPr>
                <w:rFonts w:ascii="Arial" w:hAnsi="Arial" w:cs="Arial"/>
                <w:rtl/>
              </w:rPr>
              <w:t>تحليل التعادل وتخطيط الأرباح (العلاقة بين الحجم والتكاليف الأرباح):</w:t>
            </w:r>
          </w:p>
          <w:p w14:paraId="15E15F82" w14:textId="47612238" w:rsidR="00A22298" w:rsidRPr="00FA452B" w:rsidRDefault="00A22298" w:rsidP="00A22298">
            <w:pPr>
              <w:bidi/>
              <w:jc w:val="lowKashida"/>
              <w:rPr>
                <w:rFonts w:ascii="Arial" w:hAnsi="Arial" w:cs="Arial"/>
                <w:rtl/>
              </w:rPr>
            </w:pPr>
            <w:r w:rsidRPr="00FA452B">
              <w:rPr>
                <w:rFonts w:ascii="Arial" w:hAnsi="Arial" w:cs="Arial"/>
                <w:rtl/>
              </w:rPr>
              <w:t>المقصود بنقطة التعادل - كيفية تمثيل نقطة التعادل بالرسم البياني - كيفية احتساب حجم المبيعات اللازم لتحقيق الربح المستهدف</w:t>
            </w:r>
            <w:r w:rsidRPr="00FA452B">
              <w:rPr>
                <w:rFonts w:ascii="Arial" w:hAnsi="Arial" w:cs="Arial"/>
              </w:rPr>
              <w:t xml:space="preserve"> - </w:t>
            </w:r>
            <w:r w:rsidRPr="00FA452B">
              <w:rPr>
                <w:rFonts w:ascii="Arial" w:hAnsi="Arial" w:cs="Arial"/>
                <w:rtl/>
              </w:rPr>
              <w:t>هامش الأمان ونسبة هامش الأمان ومدلول كل منهما - كيفية احتساب الرافعة التشغيلية واستعمالاتها - المقصود بنقطة تماثل التكاليف واستخداماتها - أثر التغير في التكلفة المتغيرة والثابتة وسعر البيع على نقطة التعادل</w:t>
            </w:r>
          </w:p>
        </w:tc>
        <w:tc>
          <w:tcPr>
            <w:tcW w:w="1378" w:type="dxa"/>
            <w:tcBorders>
              <w:left w:val="single" w:sz="8" w:space="0" w:color="auto"/>
              <w:bottom w:val="single" w:sz="8" w:space="0" w:color="auto"/>
              <w:right w:val="single" w:sz="12" w:space="0" w:color="auto"/>
            </w:tcBorders>
            <w:vAlign w:val="center"/>
          </w:tcPr>
          <w:p w14:paraId="0219AB1D" w14:textId="55285E95" w:rsidR="00A22298" w:rsidRDefault="00A22298" w:rsidP="00CD4E76">
            <w:pPr>
              <w:bidi/>
              <w:jc w:val="center"/>
              <w:rPr>
                <w:rFonts w:asciiTheme="majorBidi" w:hAnsiTheme="majorBidi" w:cstheme="majorBidi"/>
                <w:rtl/>
              </w:rPr>
            </w:pPr>
            <w:r>
              <w:rPr>
                <w:rFonts w:asciiTheme="majorBidi" w:hAnsiTheme="majorBidi" w:cstheme="majorBidi" w:hint="cs"/>
                <w:rtl/>
              </w:rPr>
              <w:t>7.5</w:t>
            </w:r>
          </w:p>
        </w:tc>
      </w:tr>
      <w:tr w:rsidR="00D225ED" w:rsidRPr="005D2DDD" w14:paraId="59B12369" w14:textId="77777777" w:rsidTr="00B47F20">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2D6C1D56" w:rsidR="00D225ED" w:rsidRPr="005D2DDD" w:rsidRDefault="00CD4E76" w:rsidP="00416FE2">
            <w:pPr>
              <w:bidi/>
              <w:jc w:val="center"/>
              <w:rPr>
                <w:rFonts w:asciiTheme="majorBidi" w:hAnsiTheme="majorBidi" w:cstheme="majorBidi"/>
              </w:rPr>
            </w:pPr>
            <w:r>
              <w:rPr>
                <w:rFonts w:asciiTheme="majorBidi" w:hAnsiTheme="majorBidi" w:cstheme="majorBidi" w:hint="cs"/>
                <w:rtl/>
              </w:rPr>
              <w:t>45</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Heading1"/>
      </w:pPr>
      <w:bookmarkStart w:id="15" w:name="_Toc526247384"/>
      <w:bookmarkStart w:id="16" w:name="_Toc337790"/>
      <w:r w:rsidRPr="005D2DDD">
        <w:rPr>
          <w:rtl/>
        </w:rPr>
        <w:t>د.</w:t>
      </w:r>
      <w:r w:rsidR="00F851F7" w:rsidRPr="005D2DDD">
        <w:rPr>
          <w:rtl/>
        </w:rPr>
        <w:t xml:space="preserve"> التدريس </w:t>
      </w:r>
      <w:r w:rsidRPr="005D2DDD">
        <w:rPr>
          <w:rtl/>
        </w:rPr>
        <w:t>والتقييم:</w:t>
      </w:r>
      <w:bookmarkEnd w:id="15"/>
      <w:bookmarkEnd w:id="16"/>
    </w:p>
    <w:p w14:paraId="1F61F646" w14:textId="5500FA9A" w:rsidR="00AD1A5E" w:rsidRPr="005D2DDD" w:rsidRDefault="00C80002" w:rsidP="00416FE2">
      <w:pPr>
        <w:pStyle w:val="Heading2"/>
      </w:pPr>
      <w:bookmarkStart w:id="17" w:name="_Toc526247386"/>
      <w:bookmarkStart w:id="18"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7"/>
      <w:bookmarkEnd w:id="18"/>
      <w:r w:rsidR="00880CBC" w:rsidRPr="005D2DDD">
        <w:rPr>
          <w:rtl/>
        </w:rPr>
        <w:t xml:space="preserve"> </w:t>
      </w:r>
    </w:p>
    <w:tbl>
      <w:tblPr>
        <w:bidiVisual/>
        <w:tblW w:w="9571" w:type="dxa"/>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882D0B">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882D0B">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882D0B" w:rsidRPr="005D2DDD" w14:paraId="7D932913" w14:textId="77777777" w:rsidTr="00882D0B">
        <w:tc>
          <w:tcPr>
            <w:tcW w:w="853" w:type="dxa"/>
            <w:tcBorders>
              <w:top w:val="single" w:sz="4" w:space="0" w:color="auto"/>
              <w:bottom w:val="dashSmallGap" w:sz="4" w:space="0" w:color="auto"/>
            </w:tcBorders>
            <w:vAlign w:val="center"/>
          </w:tcPr>
          <w:p w14:paraId="17A7C5F7" w14:textId="77777777" w:rsidR="00882D0B" w:rsidRPr="00DE07AD" w:rsidRDefault="00882D0B" w:rsidP="00882D0B">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vAlign w:val="center"/>
          </w:tcPr>
          <w:p w14:paraId="1A626475" w14:textId="2E6ABF9B" w:rsidR="00882D0B" w:rsidRPr="00DE07AD" w:rsidRDefault="00882D0B" w:rsidP="00882D0B">
            <w:pPr>
              <w:bidi/>
              <w:jc w:val="lowKashida"/>
              <w:rPr>
                <w:rFonts w:asciiTheme="majorBidi" w:hAnsiTheme="majorBidi" w:cstheme="majorBidi"/>
              </w:rPr>
            </w:pPr>
            <w:r w:rsidRPr="00D507ED">
              <w:rPr>
                <w:rFonts w:ascii="Arial" w:hAnsi="Arial" w:cs="AL-Mohanad" w:hint="cs"/>
                <w:rtl/>
              </w:rPr>
              <w:t>معرفة</w:t>
            </w:r>
            <w:r w:rsidRPr="00D507ED">
              <w:rPr>
                <w:rFonts w:ascii="Arial" w:hAnsi="Arial" w:cs="AL-Mohanad"/>
                <w:rtl/>
              </w:rPr>
              <w:t xml:space="preserve"> مفهو</w:t>
            </w:r>
            <w:r>
              <w:rPr>
                <w:rFonts w:ascii="Arial" w:hAnsi="Arial" w:cs="AL-Mohanad"/>
                <w:rtl/>
              </w:rPr>
              <w:t>م وأهداف ووظائف محاسبة التكاليف</w:t>
            </w:r>
            <w:r>
              <w:rPr>
                <w:rFonts w:ascii="Arial" w:hAnsi="Arial" w:cs="AL-Mohanad" w:hint="cs"/>
                <w:rtl/>
              </w:rPr>
              <w:t xml:space="preserve"> و</w:t>
            </w:r>
            <w:r w:rsidRPr="00D507ED">
              <w:rPr>
                <w:rFonts w:ascii="Arial" w:hAnsi="Arial" w:cs="AL-Mohanad"/>
                <w:rtl/>
              </w:rPr>
              <w:t>حدود ونطاق استخدام محاسبة التكاليف</w:t>
            </w:r>
          </w:p>
        </w:tc>
        <w:tc>
          <w:tcPr>
            <w:tcW w:w="2437" w:type="dxa"/>
            <w:tcBorders>
              <w:top w:val="single" w:sz="4" w:space="0" w:color="auto"/>
              <w:bottom w:val="dashSmallGap" w:sz="4" w:space="0" w:color="auto"/>
            </w:tcBorders>
            <w:vAlign w:val="center"/>
          </w:tcPr>
          <w:p w14:paraId="4DDEB836" w14:textId="77777777" w:rsidR="00882D0B" w:rsidRDefault="00882D0B" w:rsidP="00882D0B">
            <w:pPr>
              <w:bidi/>
              <w:jc w:val="both"/>
              <w:rPr>
                <w:rFonts w:cs="KacstBook"/>
                <w:i/>
                <w:sz w:val="22"/>
                <w:rtl/>
              </w:rPr>
            </w:pPr>
            <w:r w:rsidRPr="00DE0303">
              <w:rPr>
                <w:rFonts w:cs="KacstBook" w:hint="cs"/>
                <w:i/>
                <w:sz w:val="22"/>
                <w:rtl/>
              </w:rPr>
              <w:t>-</w:t>
            </w:r>
            <w:r w:rsidRPr="00DE0303">
              <w:rPr>
                <w:rFonts w:cs="KacstBook" w:hint="cs"/>
                <w:iCs/>
                <w:sz w:val="22"/>
                <w:rtl/>
              </w:rPr>
              <w:t xml:space="preserve">-استراتيجية </w:t>
            </w:r>
            <w:r w:rsidRPr="00DE0303">
              <w:rPr>
                <w:rFonts w:cs="KacstBook"/>
                <w:i/>
                <w:sz w:val="22"/>
                <w:rtl/>
              </w:rPr>
              <w:t>المحاضرة</w:t>
            </w:r>
          </w:p>
          <w:p w14:paraId="7E1EAE86" w14:textId="77777777" w:rsidR="00882D0B" w:rsidRDefault="00882D0B" w:rsidP="00882D0B">
            <w:pPr>
              <w:bidi/>
              <w:jc w:val="both"/>
              <w:rPr>
                <w:rFonts w:cs="KacstBook"/>
                <w:i/>
                <w:sz w:val="22"/>
                <w:rtl/>
              </w:rPr>
            </w:pPr>
            <w:r w:rsidRPr="00DE0303">
              <w:rPr>
                <w:rFonts w:cs="KacstBook"/>
                <w:i/>
                <w:sz w:val="22"/>
                <w:rtl/>
              </w:rPr>
              <w:t xml:space="preserve"> </w:t>
            </w:r>
            <w:r w:rsidRPr="00DE0303">
              <w:rPr>
                <w:rFonts w:cs="KacstBook" w:hint="cs"/>
                <w:i/>
                <w:sz w:val="22"/>
                <w:rtl/>
              </w:rPr>
              <w:t>-استراتيجية المناقشة والحوار</w:t>
            </w:r>
          </w:p>
          <w:p w14:paraId="5B534D78" w14:textId="77777777" w:rsidR="00882D0B" w:rsidRDefault="00882D0B" w:rsidP="00882D0B">
            <w:pPr>
              <w:bidi/>
              <w:jc w:val="both"/>
              <w:rPr>
                <w:rFonts w:cs="KacstBook"/>
                <w:i/>
                <w:sz w:val="22"/>
                <w:rtl/>
              </w:rPr>
            </w:pPr>
            <w:r w:rsidRPr="00DE0303">
              <w:rPr>
                <w:rFonts w:cs="KacstBook" w:hint="cs"/>
                <w:i/>
                <w:sz w:val="22"/>
                <w:rtl/>
              </w:rPr>
              <w:t xml:space="preserve">- </w:t>
            </w:r>
            <w:r w:rsidRPr="00DE0303">
              <w:rPr>
                <w:rFonts w:cs="KacstBook"/>
                <w:iCs/>
                <w:sz w:val="22"/>
                <w:rtl/>
              </w:rPr>
              <w:t xml:space="preserve">استراتيجية </w:t>
            </w:r>
            <w:r w:rsidRPr="00DE0303">
              <w:rPr>
                <w:rFonts w:cs="KacstBook" w:hint="cs"/>
                <w:i/>
                <w:sz w:val="22"/>
                <w:rtl/>
              </w:rPr>
              <w:t>التعلم الذاتي</w:t>
            </w:r>
          </w:p>
          <w:p w14:paraId="4BB49A2B" w14:textId="31883A7A" w:rsidR="00882D0B" w:rsidRPr="00503F7D" w:rsidRDefault="00882D0B" w:rsidP="00882D0B">
            <w:pPr>
              <w:bidi/>
              <w:jc w:val="both"/>
              <w:rPr>
                <w:rFonts w:cs="KacstBook"/>
                <w:i/>
                <w:sz w:val="22"/>
              </w:rPr>
            </w:pPr>
            <w:r w:rsidRPr="00DE0303">
              <w:rPr>
                <w:rFonts w:cs="KacstBook" w:hint="cs"/>
                <w:i/>
                <w:sz w:val="22"/>
                <w:rtl/>
              </w:rPr>
              <w:t xml:space="preserve"> -استراتيجية التعليم الالكتروني</w:t>
            </w:r>
          </w:p>
        </w:tc>
        <w:tc>
          <w:tcPr>
            <w:tcW w:w="2284" w:type="dxa"/>
            <w:tcBorders>
              <w:top w:val="single" w:sz="4" w:space="0" w:color="auto"/>
              <w:bottom w:val="dashSmallGap" w:sz="4" w:space="0" w:color="auto"/>
            </w:tcBorders>
            <w:vAlign w:val="center"/>
          </w:tcPr>
          <w:p w14:paraId="6A8B5044" w14:textId="65BFC47B" w:rsidR="00882D0B" w:rsidRPr="00DE07AD" w:rsidRDefault="00882D0B" w:rsidP="001B1329">
            <w:pPr>
              <w:bidi/>
              <w:jc w:val="lowKashida"/>
              <w:rPr>
                <w:rFonts w:asciiTheme="majorBidi" w:hAnsiTheme="majorBidi" w:cstheme="majorBidi"/>
              </w:rPr>
            </w:pPr>
            <w:r w:rsidRPr="00DE0303">
              <w:rPr>
                <w:rFonts w:cs="KacstBook" w:hint="cs"/>
                <w:i/>
                <w:sz w:val="22"/>
                <w:rtl/>
              </w:rPr>
              <w:t xml:space="preserve">- </w:t>
            </w:r>
            <w:r w:rsidRPr="00DE0303">
              <w:rPr>
                <w:rFonts w:cs="KacstBook"/>
                <w:i/>
                <w:sz w:val="22"/>
                <w:rtl/>
              </w:rPr>
              <w:t xml:space="preserve">اختبارات </w:t>
            </w:r>
            <w:r w:rsidRPr="00DE0303">
              <w:rPr>
                <w:rFonts w:cs="KacstBook" w:hint="cs"/>
                <w:i/>
                <w:sz w:val="22"/>
                <w:rtl/>
              </w:rPr>
              <w:t xml:space="preserve">تحصيلية   </w:t>
            </w:r>
            <w:r w:rsidRPr="00DE0303">
              <w:rPr>
                <w:rFonts w:cs="KacstBook"/>
                <w:i/>
                <w:sz w:val="22"/>
                <w:rtl/>
              </w:rPr>
              <w:t>(شهري</w:t>
            </w:r>
            <w:r w:rsidRPr="00DE0303">
              <w:rPr>
                <w:rFonts w:cs="KacstBook" w:hint="cs"/>
                <w:i/>
                <w:sz w:val="22"/>
                <w:rtl/>
              </w:rPr>
              <w:t xml:space="preserve">ة </w:t>
            </w:r>
            <w:r w:rsidRPr="00DE0303">
              <w:rPr>
                <w:rFonts w:cs="KacstBook"/>
                <w:i/>
                <w:sz w:val="22"/>
                <w:rtl/>
              </w:rPr>
              <w:t>ونهائية</w:t>
            </w:r>
            <w:r w:rsidRPr="00DE0303">
              <w:rPr>
                <w:rFonts w:cs="KacstBook" w:hint="cs"/>
                <w:i/>
                <w:sz w:val="22"/>
                <w:rtl/>
              </w:rPr>
              <w:t xml:space="preserve">، كتابية وشفوية...) -  </w:t>
            </w:r>
            <w:r w:rsidRPr="00DE0303">
              <w:rPr>
                <w:rFonts w:cs="KacstBook"/>
                <w:i/>
                <w:sz w:val="22"/>
                <w:rtl/>
              </w:rPr>
              <w:t xml:space="preserve">الواجبات الفردية والجماعية </w:t>
            </w:r>
            <w:r w:rsidRPr="00DE0303">
              <w:rPr>
                <w:rFonts w:cs="KacstBook" w:hint="cs"/>
                <w:i/>
                <w:sz w:val="22"/>
                <w:rtl/>
              </w:rPr>
              <w:t xml:space="preserve">- نظام </w:t>
            </w:r>
            <w:r w:rsidR="001B1329">
              <w:rPr>
                <w:rFonts w:cs="KacstBook" w:hint="cs"/>
                <w:i/>
                <w:sz w:val="22"/>
                <w:rtl/>
              </w:rPr>
              <w:t>البلاكبورد</w:t>
            </w:r>
          </w:p>
        </w:tc>
      </w:tr>
      <w:tr w:rsidR="00882D0B" w:rsidRPr="005D2DDD" w14:paraId="59024F89" w14:textId="77777777" w:rsidTr="00882D0B">
        <w:tc>
          <w:tcPr>
            <w:tcW w:w="853" w:type="dxa"/>
            <w:tcBorders>
              <w:top w:val="dashSmallGap" w:sz="4" w:space="0" w:color="auto"/>
              <w:bottom w:val="dashSmallGap" w:sz="4" w:space="0" w:color="auto"/>
            </w:tcBorders>
            <w:vAlign w:val="center"/>
          </w:tcPr>
          <w:p w14:paraId="119BBF15" w14:textId="77777777" w:rsidR="00882D0B" w:rsidRPr="00DE07AD" w:rsidRDefault="00882D0B" w:rsidP="00882D0B">
            <w:pPr>
              <w:bidi/>
              <w:jc w:val="center"/>
              <w:rPr>
                <w:rFonts w:asciiTheme="majorBidi" w:hAnsiTheme="majorBidi" w:cstheme="majorBidi"/>
              </w:rPr>
            </w:pPr>
            <w:r w:rsidRPr="00DE07AD">
              <w:rPr>
                <w:rFonts w:asciiTheme="majorBidi" w:hAnsiTheme="majorBidi" w:cstheme="majorBidi"/>
              </w:rPr>
              <w:t>1.2</w:t>
            </w:r>
          </w:p>
        </w:tc>
        <w:tc>
          <w:tcPr>
            <w:tcW w:w="3997" w:type="dxa"/>
            <w:tcBorders>
              <w:top w:val="dashSmallGap" w:sz="4" w:space="0" w:color="auto"/>
              <w:bottom w:val="dashSmallGap" w:sz="4" w:space="0" w:color="auto"/>
            </w:tcBorders>
            <w:vAlign w:val="center"/>
          </w:tcPr>
          <w:p w14:paraId="1EFE41CD" w14:textId="72AE39B4" w:rsidR="00882D0B" w:rsidRPr="00DE07AD" w:rsidRDefault="00EF1DDB" w:rsidP="00882D0B">
            <w:pPr>
              <w:bidi/>
              <w:jc w:val="lowKashida"/>
              <w:rPr>
                <w:rFonts w:asciiTheme="majorBidi" w:hAnsiTheme="majorBidi" w:cstheme="majorBidi"/>
              </w:rPr>
            </w:pPr>
            <w:r w:rsidRPr="00D507ED">
              <w:rPr>
                <w:rFonts w:ascii="Arial" w:hAnsi="Arial" w:cs="AL-Mohanad" w:hint="cs"/>
                <w:rtl/>
              </w:rPr>
              <w:t xml:space="preserve">معرفة </w:t>
            </w:r>
            <w:r w:rsidRPr="00D507ED">
              <w:rPr>
                <w:rFonts w:ascii="Arial" w:hAnsi="Arial" w:cs="AL-Mohanad"/>
                <w:rtl/>
              </w:rPr>
              <w:t>خصائص وطرق تطبيق نظريات التكاليف(نظرية التكاليف الإجمالية ونظرية التكاليف المباشرة ونظرية التكاليف المتغيرة ونظرية التكاليف المستغلة)</w:t>
            </w:r>
          </w:p>
        </w:tc>
        <w:tc>
          <w:tcPr>
            <w:tcW w:w="2437" w:type="dxa"/>
            <w:tcBorders>
              <w:top w:val="dashSmallGap" w:sz="4" w:space="0" w:color="auto"/>
              <w:bottom w:val="dashSmallGap" w:sz="4" w:space="0" w:color="auto"/>
            </w:tcBorders>
            <w:vAlign w:val="center"/>
          </w:tcPr>
          <w:p w14:paraId="13C228B5" w14:textId="77777777" w:rsidR="00EF1DDB" w:rsidRDefault="00EF1DDB" w:rsidP="00EF1DDB">
            <w:pPr>
              <w:bidi/>
              <w:jc w:val="both"/>
              <w:rPr>
                <w:rFonts w:cs="KacstBook"/>
                <w:i/>
                <w:sz w:val="22"/>
                <w:rtl/>
              </w:rPr>
            </w:pPr>
            <w:r w:rsidRPr="00DE0303">
              <w:rPr>
                <w:rFonts w:cs="KacstBook" w:hint="cs"/>
                <w:i/>
                <w:sz w:val="22"/>
                <w:rtl/>
              </w:rPr>
              <w:t>-</w:t>
            </w:r>
            <w:r w:rsidRPr="00DE0303">
              <w:rPr>
                <w:rFonts w:cs="KacstBook" w:hint="cs"/>
                <w:iCs/>
                <w:sz w:val="22"/>
                <w:rtl/>
              </w:rPr>
              <w:t xml:space="preserve">-استراتيجية </w:t>
            </w:r>
            <w:r w:rsidRPr="00DE0303">
              <w:rPr>
                <w:rFonts w:cs="KacstBook"/>
                <w:i/>
                <w:sz w:val="22"/>
                <w:rtl/>
              </w:rPr>
              <w:t>المحاضرة</w:t>
            </w:r>
          </w:p>
          <w:p w14:paraId="1AA05490" w14:textId="77777777" w:rsidR="00EF1DDB" w:rsidRDefault="00EF1DDB" w:rsidP="00EF1DDB">
            <w:pPr>
              <w:bidi/>
              <w:jc w:val="both"/>
              <w:rPr>
                <w:rFonts w:cs="KacstBook"/>
                <w:i/>
                <w:sz w:val="22"/>
                <w:rtl/>
              </w:rPr>
            </w:pPr>
            <w:r w:rsidRPr="00DE0303">
              <w:rPr>
                <w:rFonts w:cs="KacstBook"/>
                <w:i/>
                <w:sz w:val="22"/>
                <w:rtl/>
              </w:rPr>
              <w:t xml:space="preserve"> </w:t>
            </w:r>
            <w:r w:rsidRPr="00DE0303">
              <w:rPr>
                <w:rFonts w:cs="KacstBook" w:hint="cs"/>
                <w:i/>
                <w:sz w:val="22"/>
                <w:rtl/>
              </w:rPr>
              <w:t>-استراتيجية المناقشة والحوار</w:t>
            </w:r>
          </w:p>
          <w:p w14:paraId="13D8E39E" w14:textId="77777777" w:rsidR="00EF1DDB" w:rsidRDefault="00EF1DDB" w:rsidP="00EF1DDB">
            <w:pPr>
              <w:bidi/>
              <w:jc w:val="both"/>
              <w:rPr>
                <w:rFonts w:cs="KacstBook"/>
                <w:i/>
                <w:sz w:val="22"/>
                <w:rtl/>
              </w:rPr>
            </w:pPr>
            <w:r w:rsidRPr="00DE0303">
              <w:rPr>
                <w:rFonts w:cs="KacstBook" w:hint="cs"/>
                <w:i/>
                <w:sz w:val="22"/>
                <w:rtl/>
              </w:rPr>
              <w:t xml:space="preserve">- </w:t>
            </w:r>
            <w:r w:rsidRPr="00DE0303">
              <w:rPr>
                <w:rFonts w:cs="KacstBook"/>
                <w:iCs/>
                <w:sz w:val="22"/>
                <w:rtl/>
              </w:rPr>
              <w:t xml:space="preserve">استراتيجية </w:t>
            </w:r>
            <w:r w:rsidRPr="00DE0303">
              <w:rPr>
                <w:rFonts w:cs="KacstBook" w:hint="cs"/>
                <w:i/>
                <w:sz w:val="22"/>
                <w:rtl/>
              </w:rPr>
              <w:t>التعلم الذاتي</w:t>
            </w:r>
          </w:p>
          <w:p w14:paraId="1B2F1FA7" w14:textId="02A0ECEF" w:rsidR="00882D0B" w:rsidRPr="00DE07AD" w:rsidRDefault="00EF1DDB" w:rsidP="00EF1DDB">
            <w:pPr>
              <w:bidi/>
              <w:jc w:val="lowKashida"/>
              <w:rPr>
                <w:rFonts w:asciiTheme="majorBidi" w:hAnsiTheme="majorBidi" w:cstheme="majorBidi"/>
              </w:rPr>
            </w:pPr>
            <w:r w:rsidRPr="00DE0303">
              <w:rPr>
                <w:rFonts w:cs="KacstBook" w:hint="cs"/>
                <w:i/>
                <w:sz w:val="22"/>
                <w:rtl/>
              </w:rPr>
              <w:t xml:space="preserve"> -استراتيجية التعليم الالكتروني</w:t>
            </w:r>
          </w:p>
        </w:tc>
        <w:tc>
          <w:tcPr>
            <w:tcW w:w="2284" w:type="dxa"/>
            <w:tcBorders>
              <w:top w:val="dashSmallGap" w:sz="4" w:space="0" w:color="auto"/>
              <w:bottom w:val="dashSmallGap" w:sz="4" w:space="0" w:color="auto"/>
            </w:tcBorders>
            <w:vAlign w:val="center"/>
          </w:tcPr>
          <w:p w14:paraId="79DE1CC3" w14:textId="7C3AB850" w:rsidR="00882D0B" w:rsidRPr="00DE07AD" w:rsidRDefault="00EF1DDB" w:rsidP="001B1329">
            <w:pPr>
              <w:bidi/>
              <w:jc w:val="lowKashida"/>
              <w:rPr>
                <w:rFonts w:asciiTheme="majorBidi" w:hAnsiTheme="majorBidi" w:cstheme="majorBidi"/>
              </w:rPr>
            </w:pPr>
            <w:r w:rsidRPr="00DE0303">
              <w:rPr>
                <w:rFonts w:cs="KacstBook" w:hint="cs"/>
                <w:i/>
                <w:sz w:val="22"/>
                <w:rtl/>
              </w:rPr>
              <w:t xml:space="preserve">- </w:t>
            </w:r>
            <w:r w:rsidRPr="00DE0303">
              <w:rPr>
                <w:rFonts w:cs="KacstBook"/>
                <w:i/>
                <w:sz w:val="22"/>
                <w:rtl/>
              </w:rPr>
              <w:t xml:space="preserve">اختبارات </w:t>
            </w:r>
            <w:r w:rsidRPr="00DE0303">
              <w:rPr>
                <w:rFonts w:cs="KacstBook" w:hint="cs"/>
                <w:i/>
                <w:sz w:val="22"/>
                <w:rtl/>
              </w:rPr>
              <w:t xml:space="preserve">تحصيلية   </w:t>
            </w:r>
            <w:r w:rsidRPr="00DE0303">
              <w:rPr>
                <w:rFonts w:cs="KacstBook"/>
                <w:i/>
                <w:sz w:val="22"/>
                <w:rtl/>
              </w:rPr>
              <w:t>(شهري</w:t>
            </w:r>
            <w:r w:rsidRPr="00DE0303">
              <w:rPr>
                <w:rFonts w:cs="KacstBook" w:hint="cs"/>
                <w:i/>
                <w:sz w:val="22"/>
                <w:rtl/>
              </w:rPr>
              <w:t xml:space="preserve">ة </w:t>
            </w:r>
            <w:r w:rsidRPr="00DE0303">
              <w:rPr>
                <w:rFonts w:cs="KacstBook"/>
                <w:i/>
                <w:sz w:val="22"/>
                <w:rtl/>
              </w:rPr>
              <w:t>ونهائية</w:t>
            </w:r>
            <w:r w:rsidRPr="00DE0303">
              <w:rPr>
                <w:rFonts w:cs="KacstBook" w:hint="cs"/>
                <w:i/>
                <w:sz w:val="22"/>
                <w:rtl/>
              </w:rPr>
              <w:t xml:space="preserve">، كتابية وشفوية...) -  </w:t>
            </w:r>
            <w:r w:rsidRPr="00DE0303">
              <w:rPr>
                <w:rFonts w:cs="KacstBook"/>
                <w:i/>
                <w:sz w:val="22"/>
                <w:rtl/>
              </w:rPr>
              <w:t xml:space="preserve">الواجبات الفردية والجماعية </w:t>
            </w:r>
            <w:r w:rsidRPr="00DE0303">
              <w:rPr>
                <w:rFonts w:cs="KacstBook" w:hint="cs"/>
                <w:i/>
                <w:sz w:val="22"/>
                <w:rtl/>
              </w:rPr>
              <w:t xml:space="preserve">- نظام </w:t>
            </w:r>
            <w:r w:rsidR="001B1329">
              <w:rPr>
                <w:rFonts w:cs="KacstBook" w:hint="cs"/>
                <w:i/>
                <w:sz w:val="22"/>
                <w:rtl/>
              </w:rPr>
              <w:t>البلاكبورد</w:t>
            </w:r>
            <w:r w:rsidRPr="00DE0303">
              <w:rPr>
                <w:rFonts w:cs="KacstBook" w:hint="cs"/>
                <w:i/>
                <w:sz w:val="22"/>
                <w:rtl/>
              </w:rPr>
              <w:t>.</w:t>
            </w:r>
          </w:p>
        </w:tc>
      </w:tr>
      <w:tr w:rsidR="00882D0B" w:rsidRPr="005D2DDD" w14:paraId="1D8E4809" w14:textId="77777777" w:rsidTr="00882D0B">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882D0B" w:rsidRPr="005D2DDD" w:rsidRDefault="00882D0B" w:rsidP="00882D0B">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882D0B" w:rsidRPr="005D2DDD" w:rsidRDefault="00882D0B" w:rsidP="00882D0B">
            <w:pPr>
              <w:bidi/>
              <w:rPr>
                <w:rFonts w:asciiTheme="majorBidi" w:hAnsiTheme="majorBidi" w:cstheme="majorBidi"/>
                <w:b/>
                <w:bCs/>
                <w:sz w:val="20"/>
                <w:szCs w:val="20"/>
              </w:rPr>
            </w:pPr>
            <w:r w:rsidRPr="009D1E6C">
              <w:rPr>
                <w:rFonts w:asciiTheme="majorBidi" w:hAnsiTheme="majorBidi" w:cstheme="majorBidi"/>
                <w:b/>
                <w:bCs/>
                <w:rtl/>
              </w:rPr>
              <w:t>المهارات</w:t>
            </w:r>
          </w:p>
        </w:tc>
      </w:tr>
      <w:tr w:rsidR="00882D0B" w:rsidRPr="005D2DDD" w14:paraId="4D836130" w14:textId="77777777" w:rsidTr="00882D0B">
        <w:tc>
          <w:tcPr>
            <w:tcW w:w="853" w:type="dxa"/>
            <w:tcBorders>
              <w:top w:val="single" w:sz="4" w:space="0" w:color="auto"/>
              <w:bottom w:val="dashSmallGap" w:sz="4" w:space="0" w:color="auto"/>
            </w:tcBorders>
            <w:vAlign w:val="center"/>
          </w:tcPr>
          <w:p w14:paraId="766E35F1" w14:textId="77777777" w:rsidR="00882D0B" w:rsidRPr="00DE07AD" w:rsidRDefault="00882D0B" w:rsidP="00882D0B">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vAlign w:val="center"/>
          </w:tcPr>
          <w:p w14:paraId="7D1852FC" w14:textId="2155A691" w:rsidR="00882D0B" w:rsidRPr="00DE07AD" w:rsidRDefault="00C96A2B" w:rsidP="00882D0B">
            <w:pPr>
              <w:bidi/>
              <w:jc w:val="lowKashida"/>
              <w:rPr>
                <w:rFonts w:asciiTheme="majorBidi" w:hAnsiTheme="majorBidi" w:cstheme="majorBidi"/>
              </w:rPr>
            </w:pPr>
            <w:r>
              <w:rPr>
                <w:rFonts w:ascii="Arial" w:hAnsi="Arial" w:hint="cs"/>
                <w:rtl/>
                <w:lang w:bidi="ar-EG"/>
              </w:rPr>
              <w:t xml:space="preserve">القدرة على </w:t>
            </w:r>
            <w:r w:rsidRPr="00D507ED">
              <w:rPr>
                <w:rFonts w:ascii="Arial" w:hAnsi="Arial" w:hint="cs"/>
                <w:rtl/>
                <w:lang w:bidi="ar-EG"/>
              </w:rPr>
              <w:t xml:space="preserve"> </w:t>
            </w:r>
            <w:r w:rsidRPr="00D507ED">
              <w:rPr>
                <w:rFonts w:ascii="Arial" w:hAnsi="Arial"/>
                <w:rtl/>
              </w:rPr>
              <w:t>تصميم نظام التكاليف والتعرف على العوامل المؤثرة في تصميم نظام التكاليف والتعرف على مقومات وأركان نظام التكاليف.</w:t>
            </w:r>
          </w:p>
        </w:tc>
        <w:tc>
          <w:tcPr>
            <w:tcW w:w="2437" w:type="dxa"/>
            <w:tcBorders>
              <w:top w:val="single" w:sz="4" w:space="0" w:color="auto"/>
              <w:bottom w:val="dashSmallGap" w:sz="4" w:space="0" w:color="auto"/>
            </w:tcBorders>
            <w:vAlign w:val="center"/>
          </w:tcPr>
          <w:p w14:paraId="5153427F" w14:textId="77777777" w:rsidR="00C96A2B" w:rsidRDefault="00C96A2B" w:rsidP="00C96A2B">
            <w:pPr>
              <w:bidi/>
              <w:jc w:val="both"/>
              <w:rPr>
                <w:rFonts w:cs="KacstBook"/>
                <w:i/>
                <w:sz w:val="22"/>
                <w:rtl/>
              </w:rPr>
            </w:pPr>
            <w:r w:rsidRPr="00DE0303">
              <w:rPr>
                <w:rFonts w:cs="KacstBook" w:hint="cs"/>
                <w:i/>
                <w:sz w:val="22"/>
                <w:rtl/>
              </w:rPr>
              <w:t>-</w:t>
            </w:r>
            <w:r w:rsidRPr="00DE0303">
              <w:rPr>
                <w:rFonts w:cs="KacstBook" w:hint="cs"/>
                <w:iCs/>
                <w:sz w:val="22"/>
                <w:rtl/>
              </w:rPr>
              <w:t xml:space="preserve">-استراتيجية </w:t>
            </w:r>
            <w:r w:rsidRPr="00DE0303">
              <w:rPr>
                <w:rFonts w:cs="KacstBook"/>
                <w:i/>
                <w:sz w:val="22"/>
                <w:rtl/>
              </w:rPr>
              <w:t>المحاضرة</w:t>
            </w:r>
          </w:p>
          <w:p w14:paraId="022AEF03" w14:textId="77777777" w:rsidR="00C96A2B" w:rsidRDefault="00C96A2B" w:rsidP="00C96A2B">
            <w:pPr>
              <w:bidi/>
              <w:jc w:val="both"/>
              <w:rPr>
                <w:rFonts w:cs="KacstBook"/>
                <w:i/>
                <w:sz w:val="22"/>
                <w:rtl/>
              </w:rPr>
            </w:pPr>
            <w:r w:rsidRPr="00DE0303">
              <w:rPr>
                <w:rFonts w:cs="KacstBook"/>
                <w:i/>
                <w:sz w:val="22"/>
                <w:rtl/>
              </w:rPr>
              <w:t xml:space="preserve"> </w:t>
            </w:r>
            <w:r w:rsidRPr="00DE0303">
              <w:rPr>
                <w:rFonts w:cs="KacstBook" w:hint="cs"/>
                <w:i/>
                <w:sz w:val="22"/>
                <w:rtl/>
              </w:rPr>
              <w:t>-استراتيجية المناقشة والحوار</w:t>
            </w:r>
          </w:p>
          <w:p w14:paraId="441FF6A5" w14:textId="77777777" w:rsidR="00C96A2B" w:rsidRDefault="00C96A2B" w:rsidP="00C96A2B">
            <w:pPr>
              <w:bidi/>
              <w:jc w:val="both"/>
              <w:rPr>
                <w:rFonts w:cs="KacstBook"/>
                <w:i/>
                <w:sz w:val="22"/>
                <w:rtl/>
              </w:rPr>
            </w:pPr>
            <w:r w:rsidRPr="00DE0303">
              <w:rPr>
                <w:rFonts w:cs="KacstBook" w:hint="cs"/>
                <w:i/>
                <w:sz w:val="22"/>
                <w:rtl/>
              </w:rPr>
              <w:t xml:space="preserve">- </w:t>
            </w:r>
            <w:r w:rsidRPr="00DE0303">
              <w:rPr>
                <w:rFonts w:cs="KacstBook"/>
                <w:iCs/>
                <w:sz w:val="22"/>
                <w:rtl/>
              </w:rPr>
              <w:t xml:space="preserve">استراتيجية </w:t>
            </w:r>
            <w:r w:rsidRPr="00DE0303">
              <w:rPr>
                <w:rFonts w:cs="KacstBook" w:hint="cs"/>
                <w:i/>
                <w:sz w:val="22"/>
                <w:rtl/>
              </w:rPr>
              <w:t>التعلم الذاتي</w:t>
            </w:r>
          </w:p>
          <w:p w14:paraId="2934983E" w14:textId="1945E665" w:rsidR="00882D0B" w:rsidRPr="00DE07AD" w:rsidRDefault="00C96A2B" w:rsidP="00C96A2B">
            <w:pPr>
              <w:bidi/>
              <w:jc w:val="lowKashida"/>
              <w:rPr>
                <w:rFonts w:asciiTheme="majorBidi" w:hAnsiTheme="majorBidi" w:cstheme="majorBidi"/>
              </w:rPr>
            </w:pPr>
            <w:r w:rsidRPr="00DE0303">
              <w:rPr>
                <w:rFonts w:cs="KacstBook" w:hint="cs"/>
                <w:i/>
                <w:sz w:val="22"/>
                <w:rtl/>
              </w:rPr>
              <w:t xml:space="preserve"> -استراتيجية التعليم الالكتروني</w:t>
            </w:r>
          </w:p>
        </w:tc>
        <w:tc>
          <w:tcPr>
            <w:tcW w:w="2284" w:type="dxa"/>
            <w:tcBorders>
              <w:top w:val="single" w:sz="4" w:space="0" w:color="auto"/>
              <w:bottom w:val="dashSmallGap" w:sz="4" w:space="0" w:color="auto"/>
            </w:tcBorders>
            <w:vAlign w:val="center"/>
          </w:tcPr>
          <w:p w14:paraId="61C13E64" w14:textId="32B2E67A" w:rsidR="00882D0B" w:rsidRPr="00DE07AD" w:rsidRDefault="00C96A2B" w:rsidP="00882D0B">
            <w:pPr>
              <w:bidi/>
              <w:jc w:val="lowKashida"/>
              <w:rPr>
                <w:rFonts w:asciiTheme="majorBidi" w:hAnsiTheme="majorBidi" w:cstheme="majorBidi"/>
              </w:rPr>
            </w:pPr>
            <w:r w:rsidRPr="009331C0">
              <w:rPr>
                <w:rFonts w:ascii="Arial" w:hAnsi="Arial"/>
                <w:i/>
                <w:rtl/>
              </w:rPr>
              <w:t xml:space="preserve">اختبارات </w:t>
            </w:r>
            <w:r w:rsidRPr="009331C0">
              <w:rPr>
                <w:rFonts w:ascii="Arial" w:hAnsi="Arial" w:hint="cs"/>
                <w:i/>
                <w:rtl/>
              </w:rPr>
              <w:t xml:space="preserve">تحصيلية   </w:t>
            </w:r>
            <w:r w:rsidRPr="009331C0">
              <w:rPr>
                <w:rFonts w:ascii="Arial" w:hAnsi="Arial" w:cs="AL-Mohanad"/>
                <w:i/>
                <w:rtl/>
              </w:rPr>
              <w:t>(</w:t>
            </w:r>
            <w:r w:rsidRPr="009331C0">
              <w:rPr>
                <w:rFonts w:ascii="Arial" w:hAnsi="Arial"/>
                <w:i/>
                <w:rtl/>
              </w:rPr>
              <w:t>شهري</w:t>
            </w:r>
            <w:r w:rsidRPr="009331C0">
              <w:rPr>
                <w:rFonts w:ascii="Arial" w:hAnsi="Arial" w:hint="cs"/>
                <w:i/>
                <w:rtl/>
              </w:rPr>
              <w:t xml:space="preserve">ة </w:t>
            </w:r>
            <w:r w:rsidRPr="009331C0">
              <w:rPr>
                <w:rFonts w:ascii="Arial" w:hAnsi="Arial"/>
                <w:i/>
                <w:rtl/>
              </w:rPr>
              <w:t>ونهائية</w:t>
            </w:r>
            <w:r w:rsidRPr="009331C0">
              <w:rPr>
                <w:rFonts w:ascii="Arial" w:hAnsi="Arial" w:hint="cs"/>
                <w:i/>
                <w:rtl/>
              </w:rPr>
              <w:t>، كتابية وشفوية</w:t>
            </w:r>
            <w:r w:rsidRPr="009331C0">
              <w:rPr>
                <w:rFonts w:ascii="Arial" w:hAnsi="Arial" w:cs="AL-Mohanad" w:hint="cs"/>
                <w:i/>
                <w:rtl/>
              </w:rPr>
              <w:t xml:space="preserve">...)- </w:t>
            </w:r>
            <w:r w:rsidRPr="009331C0">
              <w:rPr>
                <w:rFonts w:ascii="Arial" w:hAnsi="Arial" w:hint="cs"/>
                <w:i/>
                <w:rtl/>
              </w:rPr>
              <w:t>تحليل</w:t>
            </w:r>
            <w:r w:rsidRPr="009331C0">
              <w:rPr>
                <w:rFonts w:ascii="Arial" w:hAnsi="Arial"/>
                <w:i/>
                <w:rtl/>
              </w:rPr>
              <w:t xml:space="preserve"> الحالات </w:t>
            </w:r>
            <w:r w:rsidRPr="009331C0">
              <w:rPr>
                <w:rFonts w:ascii="Arial" w:hAnsi="Arial" w:hint="cs"/>
                <w:i/>
                <w:rtl/>
              </w:rPr>
              <w:t>ال</w:t>
            </w:r>
            <w:r w:rsidRPr="009331C0">
              <w:rPr>
                <w:rFonts w:ascii="Arial" w:hAnsi="Arial"/>
                <w:i/>
                <w:rtl/>
              </w:rPr>
              <w:t>دراس</w:t>
            </w:r>
            <w:r w:rsidRPr="009331C0">
              <w:rPr>
                <w:rFonts w:ascii="Arial" w:hAnsi="Arial" w:hint="cs"/>
                <w:i/>
                <w:rtl/>
              </w:rPr>
              <w:t>ي</w:t>
            </w:r>
            <w:r w:rsidRPr="009331C0">
              <w:rPr>
                <w:rFonts w:ascii="Arial" w:hAnsi="Arial"/>
                <w:i/>
                <w:rtl/>
              </w:rPr>
              <w:t>ة</w:t>
            </w:r>
          </w:p>
        </w:tc>
      </w:tr>
      <w:tr w:rsidR="00882D0B" w:rsidRPr="005D2DDD" w14:paraId="1AA55F8C" w14:textId="77777777" w:rsidTr="00882D0B">
        <w:tc>
          <w:tcPr>
            <w:tcW w:w="853" w:type="dxa"/>
            <w:tcBorders>
              <w:top w:val="dashSmallGap" w:sz="4" w:space="0" w:color="auto"/>
              <w:bottom w:val="dashSmallGap" w:sz="4" w:space="0" w:color="auto"/>
            </w:tcBorders>
            <w:vAlign w:val="center"/>
          </w:tcPr>
          <w:p w14:paraId="443446A1" w14:textId="77777777" w:rsidR="00882D0B" w:rsidRPr="00DE07AD" w:rsidRDefault="00882D0B" w:rsidP="00882D0B">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vAlign w:val="center"/>
          </w:tcPr>
          <w:p w14:paraId="010E65B4" w14:textId="77777777" w:rsidR="00C96A2B" w:rsidRPr="00D507ED" w:rsidRDefault="00C96A2B" w:rsidP="00C96A2B">
            <w:pPr>
              <w:bidi/>
              <w:jc w:val="both"/>
              <w:rPr>
                <w:rFonts w:ascii="Arial" w:hAnsi="Arial" w:cs="AL-Mohanad"/>
                <w:rtl/>
                <w:lang w:bidi="ar-EG"/>
              </w:rPr>
            </w:pPr>
            <w:r w:rsidRPr="00D507ED">
              <w:rPr>
                <w:rFonts w:ascii="Arial" w:hAnsi="Arial" w:cs="AL-Mohanad" w:hint="cs"/>
                <w:rtl/>
                <w:lang w:bidi="ar-EG"/>
              </w:rPr>
              <w:t>تمكين الطالب من</w:t>
            </w:r>
            <w:r w:rsidRPr="00D507ED">
              <w:rPr>
                <w:rFonts w:ascii="Arial" w:hAnsi="Arial" w:cs="AL-Mohanad"/>
                <w:rtl/>
              </w:rPr>
              <w:t xml:space="preserve"> كيفية إعداد القوائم المالية في الشركات الصناعية.</w:t>
            </w:r>
          </w:p>
          <w:p w14:paraId="24866050" w14:textId="489C7767" w:rsidR="00882D0B" w:rsidRPr="00DE07AD" w:rsidRDefault="00882D0B" w:rsidP="00882D0B">
            <w:pPr>
              <w:bidi/>
              <w:jc w:val="lowKashida"/>
              <w:rPr>
                <w:rFonts w:asciiTheme="majorBidi" w:hAnsiTheme="majorBidi" w:cstheme="majorBidi"/>
                <w:lang w:bidi="ar-EG"/>
              </w:rPr>
            </w:pPr>
          </w:p>
        </w:tc>
        <w:tc>
          <w:tcPr>
            <w:tcW w:w="2437" w:type="dxa"/>
            <w:tcBorders>
              <w:top w:val="dashSmallGap" w:sz="4" w:space="0" w:color="auto"/>
              <w:bottom w:val="dashSmallGap" w:sz="4" w:space="0" w:color="auto"/>
            </w:tcBorders>
            <w:vAlign w:val="center"/>
          </w:tcPr>
          <w:p w14:paraId="6A68921E" w14:textId="77777777" w:rsidR="00C96A2B" w:rsidRDefault="00C96A2B" w:rsidP="00C96A2B">
            <w:pPr>
              <w:bidi/>
              <w:jc w:val="both"/>
              <w:rPr>
                <w:rFonts w:cs="KacstBook"/>
                <w:i/>
                <w:sz w:val="22"/>
                <w:rtl/>
              </w:rPr>
            </w:pPr>
            <w:r w:rsidRPr="00DE0303">
              <w:rPr>
                <w:rFonts w:cs="KacstBook" w:hint="cs"/>
                <w:i/>
                <w:sz w:val="22"/>
                <w:rtl/>
              </w:rPr>
              <w:t>-</w:t>
            </w:r>
            <w:r w:rsidRPr="00DE0303">
              <w:rPr>
                <w:rFonts w:cs="KacstBook" w:hint="cs"/>
                <w:iCs/>
                <w:sz w:val="22"/>
                <w:rtl/>
              </w:rPr>
              <w:t xml:space="preserve">-استراتيجية </w:t>
            </w:r>
            <w:r w:rsidRPr="00DE0303">
              <w:rPr>
                <w:rFonts w:cs="KacstBook"/>
                <w:i/>
                <w:sz w:val="22"/>
                <w:rtl/>
              </w:rPr>
              <w:t>المحاضرة</w:t>
            </w:r>
          </w:p>
          <w:p w14:paraId="48BA7924" w14:textId="77777777" w:rsidR="00C96A2B" w:rsidRDefault="00C96A2B" w:rsidP="00C96A2B">
            <w:pPr>
              <w:bidi/>
              <w:jc w:val="both"/>
              <w:rPr>
                <w:rFonts w:cs="KacstBook"/>
                <w:i/>
                <w:sz w:val="22"/>
                <w:rtl/>
              </w:rPr>
            </w:pPr>
            <w:r w:rsidRPr="00DE0303">
              <w:rPr>
                <w:rFonts w:cs="KacstBook"/>
                <w:i/>
                <w:sz w:val="22"/>
                <w:rtl/>
              </w:rPr>
              <w:t xml:space="preserve"> </w:t>
            </w:r>
            <w:r w:rsidRPr="00DE0303">
              <w:rPr>
                <w:rFonts w:cs="KacstBook" w:hint="cs"/>
                <w:i/>
                <w:sz w:val="22"/>
                <w:rtl/>
              </w:rPr>
              <w:t>-استراتيجية المناقشة والحوار</w:t>
            </w:r>
          </w:p>
          <w:p w14:paraId="34C637AA" w14:textId="77777777" w:rsidR="00C96A2B" w:rsidRDefault="00C96A2B" w:rsidP="00C96A2B">
            <w:pPr>
              <w:bidi/>
              <w:jc w:val="both"/>
              <w:rPr>
                <w:rFonts w:cs="KacstBook"/>
                <w:i/>
                <w:sz w:val="22"/>
                <w:rtl/>
              </w:rPr>
            </w:pPr>
            <w:r w:rsidRPr="00DE0303">
              <w:rPr>
                <w:rFonts w:cs="KacstBook" w:hint="cs"/>
                <w:i/>
                <w:sz w:val="22"/>
                <w:rtl/>
              </w:rPr>
              <w:t xml:space="preserve">- </w:t>
            </w:r>
            <w:r w:rsidRPr="00DE0303">
              <w:rPr>
                <w:rFonts w:cs="KacstBook"/>
                <w:iCs/>
                <w:sz w:val="22"/>
                <w:rtl/>
              </w:rPr>
              <w:t xml:space="preserve">استراتيجية </w:t>
            </w:r>
            <w:r w:rsidRPr="00DE0303">
              <w:rPr>
                <w:rFonts w:cs="KacstBook" w:hint="cs"/>
                <w:i/>
                <w:sz w:val="22"/>
                <w:rtl/>
              </w:rPr>
              <w:t>التعلم الذاتي</w:t>
            </w:r>
          </w:p>
          <w:p w14:paraId="52299E06" w14:textId="33524994" w:rsidR="00882D0B" w:rsidRPr="00DE07AD" w:rsidRDefault="00C96A2B" w:rsidP="00C96A2B">
            <w:pPr>
              <w:bidi/>
              <w:jc w:val="lowKashida"/>
              <w:rPr>
                <w:rFonts w:asciiTheme="majorBidi" w:hAnsiTheme="majorBidi" w:cstheme="majorBidi"/>
              </w:rPr>
            </w:pPr>
            <w:r w:rsidRPr="00DE0303">
              <w:rPr>
                <w:rFonts w:cs="KacstBook" w:hint="cs"/>
                <w:i/>
                <w:sz w:val="22"/>
                <w:rtl/>
              </w:rPr>
              <w:t xml:space="preserve"> -استراتيجية التعليم الالكتروني</w:t>
            </w:r>
          </w:p>
        </w:tc>
        <w:tc>
          <w:tcPr>
            <w:tcW w:w="2284" w:type="dxa"/>
            <w:tcBorders>
              <w:top w:val="dashSmallGap" w:sz="4" w:space="0" w:color="auto"/>
              <w:bottom w:val="dashSmallGap" w:sz="4" w:space="0" w:color="auto"/>
            </w:tcBorders>
            <w:vAlign w:val="center"/>
          </w:tcPr>
          <w:p w14:paraId="21A03887" w14:textId="13032DB9" w:rsidR="00882D0B" w:rsidRPr="00DE07AD" w:rsidRDefault="00C96A2B" w:rsidP="00882D0B">
            <w:pPr>
              <w:bidi/>
              <w:jc w:val="lowKashida"/>
              <w:rPr>
                <w:rFonts w:asciiTheme="majorBidi" w:hAnsiTheme="majorBidi" w:cstheme="majorBidi"/>
              </w:rPr>
            </w:pPr>
            <w:r w:rsidRPr="009331C0">
              <w:rPr>
                <w:rFonts w:ascii="Arial" w:hAnsi="Arial"/>
                <w:i/>
                <w:rtl/>
              </w:rPr>
              <w:t xml:space="preserve">اختبارات </w:t>
            </w:r>
            <w:r w:rsidRPr="009331C0">
              <w:rPr>
                <w:rFonts w:ascii="Arial" w:hAnsi="Arial" w:hint="cs"/>
                <w:i/>
                <w:rtl/>
              </w:rPr>
              <w:t xml:space="preserve">تحصيلية   </w:t>
            </w:r>
            <w:r w:rsidRPr="009331C0">
              <w:rPr>
                <w:rFonts w:ascii="Arial" w:hAnsi="Arial" w:cs="AL-Mohanad"/>
                <w:i/>
                <w:rtl/>
              </w:rPr>
              <w:t>(</w:t>
            </w:r>
            <w:r w:rsidRPr="009331C0">
              <w:rPr>
                <w:rFonts w:ascii="Arial" w:hAnsi="Arial"/>
                <w:i/>
                <w:rtl/>
              </w:rPr>
              <w:t>شهري</w:t>
            </w:r>
            <w:r w:rsidRPr="009331C0">
              <w:rPr>
                <w:rFonts w:ascii="Arial" w:hAnsi="Arial" w:hint="cs"/>
                <w:i/>
                <w:rtl/>
              </w:rPr>
              <w:t xml:space="preserve">ة </w:t>
            </w:r>
            <w:r w:rsidRPr="009331C0">
              <w:rPr>
                <w:rFonts w:ascii="Arial" w:hAnsi="Arial"/>
                <w:i/>
                <w:rtl/>
              </w:rPr>
              <w:t>ونهائية</w:t>
            </w:r>
            <w:r w:rsidRPr="009331C0">
              <w:rPr>
                <w:rFonts w:ascii="Arial" w:hAnsi="Arial" w:hint="cs"/>
                <w:i/>
                <w:rtl/>
              </w:rPr>
              <w:t>، كتابية وشفوية</w:t>
            </w:r>
            <w:r w:rsidRPr="009331C0">
              <w:rPr>
                <w:rFonts w:ascii="Arial" w:hAnsi="Arial" w:cs="AL-Mohanad" w:hint="cs"/>
                <w:i/>
                <w:rtl/>
              </w:rPr>
              <w:t xml:space="preserve">...)- </w:t>
            </w:r>
            <w:r w:rsidRPr="009331C0">
              <w:rPr>
                <w:rFonts w:ascii="Arial" w:hAnsi="Arial" w:hint="cs"/>
                <w:i/>
                <w:rtl/>
              </w:rPr>
              <w:t>تحليل</w:t>
            </w:r>
            <w:r w:rsidRPr="009331C0">
              <w:rPr>
                <w:rFonts w:ascii="Arial" w:hAnsi="Arial"/>
                <w:i/>
                <w:rtl/>
              </w:rPr>
              <w:t xml:space="preserve"> الحالات </w:t>
            </w:r>
            <w:r w:rsidRPr="009331C0">
              <w:rPr>
                <w:rFonts w:ascii="Arial" w:hAnsi="Arial" w:hint="cs"/>
                <w:i/>
                <w:rtl/>
              </w:rPr>
              <w:t>ال</w:t>
            </w:r>
            <w:r w:rsidRPr="009331C0">
              <w:rPr>
                <w:rFonts w:ascii="Arial" w:hAnsi="Arial"/>
                <w:i/>
                <w:rtl/>
              </w:rPr>
              <w:t>دراس</w:t>
            </w:r>
            <w:r w:rsidRPr="009331C0">
              <w:rPr>
                <w:rFonts w:ascii="Arial" w:hAnsi="Arial" w:hint="cs"/>
                <w:i/>
                <w:rtl/>
              </w:rPr>
              <w:t>ي</w:t>
            </w:r>
            <w:r w:rsidRPr="009331C0">
              <w:rPr>
                <w:rFonts w:ascii="Arial" w:hAnsi="Arial"/>
                <w:i/>
                <w:rtl/>
              </w:rPr>
              <w:t>ة</w:t>
            </w:r>
          </w:p>
        </w:tc>
      </w:tr>
      <w:tr w:rsidR="00882D0B" w:rsidRPr="005D2DDD" w14:paraId="0BED268C" w14:textId="77777777" w:rsidTr="00882D0B">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882D0B" w:rsidRPr="005D2DDD" w:rsidRDefault="00882D0B" w:rsidP="00882D0B">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882D0B" w:rsidRPr="005D2DDD" w:rsidRDefault="00882D0B" w:rsidP="00882D0B">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444815" w:rsidRPr="005D2DDD" w14:paraId="79108FDF" w14:textId="77777777" w:rsidTr="00523A97">
        <w:tc>
          <w:tcPr>
            <w:tcW w:w="853" w:type="dxa"/>
            <w:tcBorders>
              <w:top w:val="single" w:sz="4" w:space="0" w:color="auto"/>
              <w:bottom w:val="dashSmallGap" w:sz="4" w:space="0" w:color="auto"/>
            </w:tcBorders>
            <w:vAlign w:val="center"/>
          </w:tcPr>
          <w:p w14:paraId="23EC8268" w14:textId="77777777" w:rsidR="00444815" w:rsidRPr="00DE07AD" w:rsidRDefault="00444815" w:rsidP="00882D0B">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vAlign w:val="center"/>
          </w:tcPr>
          <w:p w14:paraId="43539670" w14:textId="25FA793F" w:rsidR="00444815" w:rsidRPr="00DE07AD" w:rsidRDefault="00444815" w:rsidP="00882D0B">
            <w:pPr>
              <w:bidi/>
              <w:jc w:val="lowKashida"/>
              <w:rPr>
                <w:rFonts w:asciiTheme="majorBidi" w:hAnsiTheme="majorBidi" w:cstheme="majorBidi"/>
                <w:rtl/>
                <w:lang w:bidi="ar-EG"/>
              </w:rPr>
            </w:pPr>
            <w:r w:rsidRPr="009331C0">
              <w:rPr>
                <w:rFonts w:ascii="Arial" w:hAnsi="Arial" w:hint="cs"/>
                <w:rtl/>
              </w:rPr>
              <w:t>تطوير قدرة الطالب على اتخاذ القرار و تفعيله</w:t>
            </w:r>
            <w:r w:rsidRPr="009331C0">
              <w:rPr>
                <w:rFonts w:ascii="Arial" w:hAnsi="Arial" w:cs="AL-Mohanad" w:hint="cs"/>
                <w:rtl/>
              </w:rPr>
              <w:t>.</w:t>
            </w:r>
            <w:r w:rsidRPr="009331C0">
              <w:rPr>
                <w:rFonts w:ascii="Arial" w:hAnsi="Arial" w:cs="AL-Mohanad" w:hint="cs"/>
                <w:rtl/>
                <w:lang w:bidi="ar-EG"/>
              </w:rPr>
              <w:t>.</w:t>
            </w:r>
          </w:p>
        </w:tc>
        <w:tc>
          <w:tcPr>
            <w:tcW w:w="2437" w:type="dxa"/>
            <w:vMerge w:val="restart"/>
            <w:tcBorders>
              <w:top w:val="single" w:sz="4" w:space="0" w:color="auto"/>
            </w:tcBorders>
            <w:vAlign w:val="center"/>
          </w:tcPr>
          <w:p w14:paraId="79A313E4" w14:textId="286C2560" w:rsidR="00444815" w:rsidRDefault="00EE4109" w:rsidP="00882D0B">
            <w:pPr>
              <w:bidi/>
              <w:jc w:val="lowKashida"/>
              <w:rPr>
                <w:rFonts w:asciiTheme="majorBidi" w:hAnsiTheme="majorBidi" w:cstheme="majorBidi"/>
                <w:rtl/>
                <w:lang w:bidi="ar-EG"/>
              </w:rPr>
            </w:pPr>
            <w:r>
              <w:rPr>
                <w:rFonts w:ascii="Arial" w:hAnsi="Arial" w:hint="cs"/>
                <w:rtl/>
                <w:lang w:bidi="ar-EG"/>
              </w:rPr>
              <w:t xml:space="preserve">- </w:t>
            </w:r>
            <w:bookmarkStart w:id="19" w:name="_GoBack"/>
            <w:bookmarkEnd w:id="19"/>
            <w:r w:rsidR="00444815" w:rsidRPr="00E20F08">
              <w:rPr>
                <w:rFonts w:ascii="Arial" w:hAnsi="Arial" w:hint="cs"/>
                <w:rtl/>
                <w:lang w:bidi="ar-EG"/>
              </w:rPr>
              <w:t>تنمية مهارات الطالب في استعمال الوسائل التقنية ووسائل التواصل والنظم الحسابية والإحصائية</w:t>
            </w:r>
            <w:r w:rsidR="00444815" w:rsidRPr="00E20F08">
              <w:rPr>
                <w:rFonts w:ascii="Arial" w:hAnsi="Arial" w:cs="AL-Mohanad" w:hint="cs"/>
                <w:rtl/>
                <w:lang w:bidi="ar-EG"/>
              </w:rPr>
              <w:t>.</w:t>
            </w:r>
          </w:p>
          <w:p w14:paraId="78BF2B8A" w14:textId="48A21175" w:rsidR="00EE4109" w:rsidRPr="00DE07AD" w:rsidRDefault="00EE4109" w:rsidP="00EE4109">
            <w:pPr>
              <w:bidi/>
              <w:jc w:val="lowKashida"/>
              <w:rPr>
                <w:rFonts w:asciiTheme="majorBidi" w:hAnsiTheme="majorBidi" w:cstheme="majorBidi"/>
                <w:lang w:bidi="ar-EG"/>
              </w:rPr>
            </w:pPr>
            <w:r>
              <w:rPr>
                <w:rFonts w:asciiTheme="majorBidi" w:hAnsiTheme="majorBidi" w:cstheme="majorBidi" w:hint="cs"/>
                <w:rtl/>
                <w:lang w:bidi="ar-EG"/>
              </w:rPr>
              <w:t xml:space="preserve">- استراتيجية حل المشكلات </w:t>
            </w:r>
          </w:p>
        </w:tc>
        <w:tc>
          <w:tcPr>
            <w:tcW w:w="2284" w:type="dxa"/>
            <w:tcBorders>
              <w:top w:val="single" w:sz="4" w:space="0" w:color="auto"/>
              <w:bottom w:val="dashSmallGap" w:sz="4" w:space="0" w:color="auto"/>
            </w:tcBorders>
            <w:vAlign w:val="center"/>
          </w:tcPr>
          <w:p w14:paraId="58F639B4" w14:textId="6234FDD3" w:rsidR="00444815" w:rsidRPr="00DE07AD" w:rsidRDefault="00444815" w:rsidP="00882D0B">
            <w:pPr>
              <w:bidi/>
              <w:jc w:val="lowKashida"/>
              <w:rPr>
                <w:rFonts w:asciiTheme="majorBidi" w:hAnsiTheme="majorBidi" w:cstheme="majorBidi"/>
              </w:rPr>
            </w:pPr>
            <w:r>
              <w:rPr>
                <w:rFonts w:ascii="Arial" w:hAnsi="Arial" w:hint="cs"/>
                <w:i/>
                <w:rtl/>
              </w:rPr>
              <w:t>-</w:t>
            </w:r>
            <w:r w:rsidRPr="009331C0">
              <w:rPr>
                <w:rFonts w:ascii="Arial" w:hAnsi="Arial"/>
                <w:i/>
                <w:rtl/>
              </w:rPr>
              <w:t xml:space="preserve">الواجبات الفردية والجماعية </w:t>
            </w:r>
            <w:r w:rsidRPr="009331C0">
              <w:rPr>
                <w:rFonts w:ascii="Arial" w:hAnsi="Arial" w:cs="AL-Mohanad" w:hint="cs"/>
                <w:i/>
                <w:rtl/>
              </w:rPr>
              <w:t xml:space="preserve">- </w:t>
            </w:r>
            <w:r w:rsidRPr="009331C0">
              <w:rPr>
                <w:rFonts w:ascii="Arial" w:hAnsi="Arial" w:hint="cs"/>
                <w:i/>
                <w:rtl/>
              </w:rPr>
              <w:t xml:space="preserve">الملاحظة </w:t>
            </w:r>
            <w:r w:rsidRPr="009331C0">
              <w:rPr>
                <w:rFonts w:ascii="Arial" w:hAnsi="Arial" w:cs="AL-Mohanad" w:hint="cs"/>
                <w:i/>
                <w:rtl/>
              </w:rPr>
              <w:t xml:space="preserve">- </w:t>
            </w:r>
            <w:r w:rsidRPr="009331C0">
              <w:rPr>
                <w:rFonts w:ascii="Arial" w:hAnsi="Arial" w:hint="cs"/>
                <w:i/>
                <w:rtl/>
              </w:rPr>
              <w:t>أ</w:t>
            </w:r>
            <w:r w:rsidRPr="009331C0">
              <w:rPr>
                <w:rFonts w:ascii="Arial" w:hAnsi="Arial"/>
                <w:i/>
                <w:rtl/>
              </w:rPr>
              <w:t>سئلة حوارية ومناقشات داخل المحاضرات</w:t>
            </w:r>
          </w:p>
        </w:tc>
      </w:tr>
      <w:tr w:rsidR="00444815" w:rsidRPr="005D2DDD" w14:paraId="018E1029" w14:textId="77777777" w:rsidTr="00523A97">
        <w:tc>
          <w:tcPr>
            <w:tcW w:w="853" w:type="dxa"/>
            <w:tcBorders>
              <w:top w:val="dashSmallGap" w:sz="4" w:space="0" w:color="auto"/>
              <w:bottom w:val="dashSmallGap" w:sz="4" w:space="0" w:color="auto"/>
            </w:tcBorders>
            <w:vAlign w:val="center"/>
          </w:tcPr>
          <w:p w14:paraId="0B6C43EB" w14:textId="77777777" w:rsidR="00444815" w:rsidRPr="00DE07AD" w:rsidRDefault="00444815" w:rsidP="00882D0B">
            <w:pPr>
              <w:bidi/>
              <w:jc w:val="center"/>
              <w:rPr>
                <w:rFonts w:asciiTheme="majorBidi" w:hAnsiTheme="majorBidi" w:cstheme="majorBidi"/>
              </w:rPr>
            </w:pPr>
            <w:r w:rsidRPr="00DE07AD">
              <w:rPr>
                <w:rFonts w:asciiTheme="majorBidi" w:hAnsiTheme="majorBidi" w:cstheme="majorBidi"/>
              </w:rPr>
              <w:t>3.2</w:t>
            </w:r>
          </w:p>
        </w:tc>
        <w:tc>
          <w:tcPr>
            <w:tcW w:w="3997" w:type="dxa"/>
            <w:tcBorders>
              <w:top w:val="dashSmallGap" w:sz="4" w:space="0" w:color="auto"/>
              <w:bottom w:val="dashSmallGap" w:sz="4" w:space="0" w:color="auto"/>
            </w:tcBorders>
            <w:vAlign w:val="center"/>
          </w:tcPr>
          <w:p w14:paraId="5376430B" w14:textId="40E69D5F" w:rsidR="00444815" w:rsidRPr="00DE07AD" w:rsidRDefault="00444815" w:rsidP="00882D0B">
            <w:pPr>
              <w:bidi/>
              <w:jc w:val="lowKashida"/>
              <w:rPr>
                <w:rFonts w:asciiTheme="majorBidi" w:hAnsiTheme="majorBidi" w:cstheme="majorBidi"/>
                <w:rtl/>
                <w:lang w:bidi="ar-EG"/>
              </w:rPr>
            </w:pPr>
            <w:r w:rsidRPr="00E20F08">
              <w:rPr>
                <w:rFonts w:ascii="Arial" w:hAnsi="Arial" w:hint="cs"/>
                <w:rtl/>
                <w:lang w:bidi="ar-EG"/>
              </w:rPr>
              <w:t>تنمية مهارات الطالب في استعمال الوسائل التقنية ووسائل التواصل والنظم الحسابية والإحصائية</w:t>
            </w:r>
            <w:r w:rsidRPr="00E20F08">
              <w:rPr>
                <w:rFonts w:ascii="Arial" w:hAnsi="Arial" w:cs="AL-Mohanad" w:hint="cs"/>
                <w:rtl/>
                <w:lang w:bidi="ar-EG"/>
              </w:rPr>
              <w:t>.</w:t>
            </w:r>
          </w:p>
        </w:tc>
        <w:tc>
          <w:tcPr>
            <w:tcW w:w="2437" w:type="dxa"/>
            <w:vMerge/>
            <w:tcBorders>
              <w:bottom w:val="dashSmallGap" w:sz="4" w:space="0" w:color="auto"/>
            </w:tcBorders>
            <w:vAlign w:val="center"/>
          </w:tcPr>
          <w:p w14:paraId="7AF6F16E" w14:textId="2737EC37" w:rsidR="00444815" w:rsidRPr="00DE07AD" w:rsidRDefault="00444815" w:rsidP="00882D0B">
            <w:pPr>
              <w:bidi/>
              <w:jc w:val="lowKashida"/>
              <w:rPr>
                <w:rFonts w:asciiTheme="majorBidi" w:hAnsiTheme="majorBidi" w:cstheme="majorBidi"/>
                <w:rtl/>
                <w:lang w:bidi="ar-EG"/>
              </w:rPr>
            </w:pPr>
          </w:p>
        </w:tc>
        <w:tc>
          <w:tcPr>
            <w:tcW w:w="2284" w:type="dxa"/>
            <w:tcBorders>
              <w:top w:val="dashSmallGap" w:sz="4" w:space="0" w:color="auto"/>
              <w:bottom w:val="dashSmallGap" w:sz="4" w:space="0" w:color="auto"/>
            </w:tcBorders>
            <w:vAlign w:val="center"/>
          </w:tcPr>
          <w:p w14:paraId="29BE189D" w14:textId="5EA4B456" w:rsidR="00444815" w:rsidRDefault="00444815" w:rsidP="00882D0B">
            <w:pPr>
              <w:bidi/>
              <w:jc w:val="lowKashida"/>
              <w:rPr>
                <w:i/>
                <w:rtl/>
              </w:rPr>
            </w:pPr>
            <w:r>
              <w:rPr>
                <w:rFonts w:hint="cs"/>
                <w:i/>
                <w:rtl/>
              </w:rPr>
              <w:t xml:space="preserve">- </w:t>
            </w:r>
            <w:r w:rsidRPr="009331C0">
              <w:rPr>
                <w:rFonts w:hint="cs"/>
                <w:i/>
                <w:rtl/>
              </w:rPr>
              <w:t>الملاحظة</w:t>
            </w:r>
          </w:p>
          <w:p w14:paraId="6E991380" w14:textId="7FDEE074" w:rsidR="00444815" w:rsidRPr="00DE07AD" w:rsidRDefault="00444815" w:rsidP="001B1329">
            <w:pPr>
              <w:bidi/>
              <w:jc w:val="lowKashida"/>
              <w:rPr>
                <w:rFonts w:asciiTheme="majorBidi" w:hAnsiTheme="majorBidi" w:cstheme="majorBidi"/>
              </w:rPr>
            </w:pPr>
            <w:r w:rsidRPr="009331C0">
              <w:rPr>
                <w:rFonts w:hint="cs"/>
                <w:i/>
                <w:rtl/>
              </w:rPr>
              <w:t xml:space="preserve"> -</w:t>
            </w:r>
            <w:r w:rsidRPr="009331C0">
              <w:rPr>
                <w:i/>
                <w:rtl/>
              </w:rPr>
              <w:t xml:space="preserve">مدى تفاعل الطالب من خلال نظام </w:t>
            </w:r>
            <w:r>
              <w:rPr>
                <w:rFonts w:hint="cs"/>
                <w:i/>
                <w:rtl/>
              </w:rPr>
              <w:t>بلاكبورد</w:t>
            </w:r>
            <w:r w:rsidRPr="009331C0">
              <w:rPr>
                <w:i/>
                <w:rtl/>
              </w:rPr>
              <w:t xml:space="preserve"> ومواقع أعضاء هيئة التدريس.</w:t>
            </w:r>
          </w:p>
        </w:tc>
      </w:tr>
      <w:tr w:rsidR="00882D0B" w:rsidRPr="005D2DDD" w14:paraId="1B550636" w14:textId="77777777" w:rsidTr="00882D0B">
        <w:tc>
          <w:tcPr>
            <w:tcW w:w="853" w:type="dxa"/>
            <w:tcBorders>
              <w:top w:val="dashSmallGap" w:sz="4" w:space="0" w:color="auto"/>
              <w:bottom w:val="single" w:sz="12" w:space="0" w:color="auto"/>
            </w:tcBorders>
            <w:vAlign w:val="center"/>
          </w:tcPr>
          <w:p w14:paraId="420EB5B5" w14:textId="77777777" w:rsidR="00882D0B" w:rsidRPr="00DE07AD" w:rsidRDefault="00882D0B" w:rsidP="00882D0B">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12" w:space="0" w:color="auto"/>
            </w:tcBorders>
            <w:vAlign w:val="center"/>
          </w:tcPr>
          <w:p w14:paraId="495DBF2A" w14:textId="5FFD9237" w:rsidR="00882D0B" w:rsidRPr="00DE07AD" w:rsidRDefault="00882D0B" w:rsidP="00882D0B">
            <w:pPr>
              <w:bidi/>
              <w:jc w:val="lowKashida"/>
              <w:rPr>
                <w:rFonts w:asciiTheme="majorBidi" w:hAnsiTheme="majorBidi" w:cstheme="majorBidi"/>
              </w:rPr>
            </w:pPr>
          </w:p>
        </w:tc>
        <w:tc>
          <w:tcPr>
            <w:tcW w:w="2437" w:type="dxa"/>
            <w:tcBorders>
              <w:top w:val="dashSmallGap" w:sz="4" w:space="0" w:color="auto"/>
              <w:bottom w:val="single" w:sz="12" w:space="0" w:color="auto"/>
            </w:tcBorders>
            <w:vAlign w:val="center"/>
          </w:tcPr>
          <w:p w14:paraId="2C7B8E78" w14:textId="1D54F9BD" w:rsidR="00882D0B" w:rsidRPr="00DE07AD" w:rsidRDefault="00882D0B" w:rsidP="00882D0B">
            <w:pPr>
              <w:bidi/>
              <w:jc w:val="lowKashida"/>
              <w:rPr>
                <w:rFonts w:asciiTheme="majorBidi" w:hAnsiTheme="majorBidi" w:cstheme="majorBidi"/>
              </w:rPr>
            </w:pPr>
          </w:p>
        </w:tc>
        <w:tc>
          <w:tcPr>
            <w:tcW w:w="2284" w:type="dxa"/>
            <w:tcBorders>
              <w:top w:val="dashSmallGap" w:sz="4" w:space="0" w:color="auto"/>
              <w:bottom w:val="single" w:sz="12" w:space="0" w:color="auto"/>
            </w:tcBorders>
            <w:vAlign w:val="center"/>
          </w:tcPr>
          <w:p w14:paraId="1B154DC4" w14:textId="0125AC70" w:rsidR="00882D0B" w:rsidRPr="00DE07AD" w:rsidRDefault="00882D0B" w:rsidP="00882D0B">
            <w:pPr>
              <w:bidi/>
              <w:jc w:val="lowKashida"/>
              <w:rPr>
                <w:rFonts w:asciiTheme="majorBidi" w:hAnsiTheme="majorBidi" w:cstheme="majorBidi"/>
              </w:rPr>
            </w:pPr>
          </w:p>
        </w:tc>
      </w:tr>
    </w:tbl>
    <w:p w14:paraId="26B38947" w14:textId="5DA93FE8" w:rsidR="00E34F0F" w:rsidRPr="005D2DDD" w:rsidRDefault="006F5B3C" w:rsidP="00416FE2">
      <w:pPr>
        <w:pStyle w:val="Heading2"/>
        <w:rPr>
          <w:rtl/>
          <w:lang w:bidi="ar-EG"/>
        </w:rPr>
      </w:pPr>
      <w:bookmarkStart w:id="20" w:name="_Toc337792"/>
      <w:bookmarkStart w:id="21" w:name="_Toc526247387"/>
      <w:r>
        <w:rPr>
          <w:rFonts w:hint="cs"/>
          <w:rtl/>
        </w:rPr>
        <w:lastRenderedPageBreak/>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2B5C57">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2B5C57" w:rsidRPr="005D2DDD" w14:paraId="2A1E4DD6" w14:textId="77777777" w:rsidTr="002B5C57">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2B5C57" w:rsidRPr="009D1E6C" w:rsidRDefault="002B5C57" w:rsidP="002B5C57">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vAlign w:val="center"/>
          </w:tcPr>
          <w:p w14:paraId="275CE9D0" w14:textId="66F54E5D" w:rsidR="002B5C57" w:rsidRPr="00DE07AD" w:rsidRDefault="002B5C57" w:rsidP="002B5C57">
            <w:pPr>
              <w:bidi/>
              <w:jc w:val="lowKashida"/>
              <w:rPr>
                <w:rFonts w:asciiTheme="majorBidi" w:hAnsiTheme="majorBidi" w:cstheme="majorBidi"/>
              </w:rPr>
            </w:pPr>
            <w:r w:rsidRPr="00F512D3">
              <w:rPr>
                <w:rtl/>
              </w:rPr>
              <w:t>واجبات و تكاليف</w:t>
            </w:r>
          </w:p>
        </w:tc>
        <w:tc>
          <w:tcPr>
            <w:tcW w:w="1348" w:type="dxa"/>
            <w:tcBorders>
              <w:top w:val="single" w:sz="8" w:space="0" w:color="auto"/>
              <w:left w:val="single" w:sz="8" w:space="0" w:color="auto"/>
              <w:bottom w:val="dashSmallGap" w:sz="4" w:space="0" w:color="auto"/>
              <w:right w:val="single" w:sz="8" w:space="0" w:color="auto"/>
            </w:tcBorders>
            <w:vAlign w:val="center"/>
          </w:tcPr>
          <w:p w14:paraId="3282A010" w14:textId="6BCC2F82" w:rsidR="002B5C57" w:rsidRPr="00DE07AD" w:rsidRDefault="002B5C57" w:rsidP="002B5C57">
            <w:pPr>
              <w:bidi/>
              <w:jc w:val="lowKashida"/>
              <w:rPr>
                <w:rFonts w:asciiTheme="majorBidi" w:hAnsiTheme="majorBidi" w:cstheme="majorBidi"/>
              </w:rPr>
            </w:pPr>
            <w:r w:rsidRPr="00F512D3">
              <w:rPr>
                <w:rtl/>
              </w:rPr>
              <w:t>طوال الفصل الدراسي</w:t>
            </w:r>
          </w:p>
        </w:tc>
        <w:tc>
          <w:tcPr>
            <w:tcW w:w="2247" w:type="dxa"/>
            <w:tcBorders>
              <w:top w:val="single" w:sz="8" w:space="0" w:color="auto"/>
              <w:left w:val="single" w:sz="8" w:space="0" w:color="auto"/>
              <w:bottom w:val="dashSmallGap" w:sz="4" w:space="0" w:color="auto"/>
            </w:tcBorders>
            <w:vAlign w:val="center"/>
          </w:tcPr>
          <w:p w14:paraId="584354F0" w14:textId="13477362" w:rsidR="002B5C57" w:rsidRPr="00DE07AD" w:rsidRDefault="002B5C57" w:rsidP="002B5C57">
            <w:pPr>
              <w:bidi/>
              <w:jc w:val="center"/>
              <w:rPr>
                <w:rFonts w:asciiTheme="majorBidi" w:hAnsiTheme="majorBidi" w:cstheme="majorBidi"/>
              </w:rPr>
            </w:pPr>
            <w:r w:rsidRPr="00F512D3">
              <w:rPr>
                <w:rFonts w:hint="cs"/>
                <w:rtl/>
              </w:rPr>
              <w:t>5</w:t>
            </w:r>
            <w:r w:rsidRPr="00F512D3">
              <w:rPr>
                <w:rtl/>
              </w:rPr>
              <w:t>%</w:t>
            </w:r>
          </w:p>
        </w:tc>
      </w:tr>
      <w:tr w:rsidR="002B5C57" w:rsidRPr="005D2DDD" w14:paraId="0D4AB978" w14:textId="77777777" w:rsidTr="002B5C57">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2B5C57" w:rsidRPr="009D1E6C" w:rsidRDefault="002B5C57" w:rsidP="002B5C57">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vAlign w:val="center"/>
          </w:tcPr>
          <w:p w14:paraId="053CC4DF" w14:textId="37223278" w:rsidR="002B5C57" w:rsidRPr="00DE07AD" w:rsidRDefault="002B5C57" w:rsidP="002B5C57">
            <w:pPr>
              <w:bidi/>
              <w:jc w:val="lowKashida"/>
              <w:rPr>
                <w:rFonts w:asciiTheme="majorBidi" w:hAnsiTheme="majorBidi" w:cstheme="majorBidi"/>
              </w:rPr>
            </w:pPr>
            <w:r w:rsidRPr="00F512D3">
              <w:rPr>
                <w:rtl/>
              </w:rPr>
              <w:t>حضور و مشاركة</w:t>
            </w:r>
          </w:p>
        </w:tc>
        <w:tc>
          <w:tcPr>
            <w:tcW w:w="1348" w:type="dxa"/>
            <w:tcBorders>
              <w:top w:val="dashSmallGap" w:sz="4" w:space="0" w:color="auto"/>
              <w:left w:val="single" w:sz="8" w:space="0" w:color="auto"/>
              <w:bottom w:val="dashSmallGap" w:sz="4" w:space="0" w:color="auto"/>
              <w:right w:val="single" w:sz="8" w:space="0" w:color="auto"/>
            </w:tcBorders>
            <w:vAlign w:val="center"/>
          </w:tcPr>
          <w:p w14:paraId="07594946" w14:textId="35F70474" w:rsidR="002B5C57" w:rsidRPr="00DE07AD" w:rsidRDefault="002B5C57" w:rsidP="002B5C57">
            <w:pPr>
              <w:bidi/>
              <w:jc w:val="lowKashida"/>
              <w:rPr>
                <w:rFonts w:asciiTheme="majorBidi" w:hAnsiTheme="majorBidi" w:cstheme="majorBidi"/>
              </w:rPr>
            </w:pPr>
            <w:r w:rsidRPr="00F512D3">
              <w:rPr>
                <w:rtl/>
              </w:rPr>
              <w:t>طوال الفصل الدراسي</w:t>
            </w:r>
          </w:p>
        </w:tc>
        <w:tc>
          <w:tcPr>
            <w:tcW w:w="2247" w:type="dxa"/>
            <w:tcBorders>
              <w:top w:val="dashSmallGap" w:sz="4" w:space="0" w:color="auto"/>
              <w:left w:val="single" w:sz="8" w:space="0" w:color="auto"/>
              <w:bottom w:val="dashSmallGap" w:sz="4" w:space="0" w:color="auto"/>
            </w:tcBorders>
            <w:vAlign w:val="center"/>
          </w:tcPr>
          <w:p w14:paraId="075CC6FE" w14:textId="2EA55FB6" w:rsidR="002B5C57" w:rsidRPr="00DE07AD" w:rsidRDefault="002B5C57" w:rsidP="002B5C57">
            <w:pPr>
              <w:bidi/>
              <w:jc w:val="center"/>
              <w:rPr>
                <w:rFonts w:asciiTheme="majorBidi" w:hAnsiTheme="majorBidi" w:cstheme="majorBidi"/>
              </w:rPr>
            </w:pPr>
            <w:r w:rsidRPr="00F512D3">
              <w:rPr>
                <w:rFonts w:hint="cs"/>
                <w:rtl/>
              </w:rPr>
              <w:t>5</w:t>
            </w:r>
            <w:r w:rsidRPr="00F512D3">
              <w:rPr>
                <w:rtl/>
              </w:rPr>
              <w:t>%</w:t>
            </w:r>
          </w:p>
        </w:tc>
      </w:tr>
      <w:tr w:rsidR="002B5C57" w:rsidRPr="005D2DDD" w14:paraId="37B06F1E" w14:textId="77777777" w:rsidTr="002B5C57">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2B5C57" w:rsidRPr="009D1E6C" w:rsidRDefault="002B5C57" w:rsidP="002B5C57">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vAlign w:val="center"/>
          </w:tcPr>
          <w:p w14:paraId="2749775D" w14:textId="2A96C4B4" w:rsidR="002B5C57" w:rsidRPr="00DE07AD" w:rsidRDefault="002B5C57" w:rsidP="002B5C57">
            <w:pPr>
              <w:bidi/>
              <w:jc w:val="lowKashida"/>
              <w:rPr>
                <w:rFonts w:asciiTheme="majorBidi" w:hAnsiTheme="majorBidi" w:cstheme="majorBidi"/>
              </w:rPr>
            </w:pPr>
            <w:r w:rsidRPr="00F512D3">
              <w:rPr>
                <w:rtl/>
                <w:lang w:bidi="ar-EG"/>
              </w:rPr>
              <w:t>الاختبار الشهري الأول</w:t>
            </w:r>
          </w:p>
        </w:tc>
        <w:tc>
          <w:tcPr>
            <w:tcW w:w="1348" w:type="dxa"/>
            <w:tcBorders>
              <w:top w:val="dashSmallGap" w:sz="4" w:space="0" w:color="auto"/>
              <w:left w:val="single" w:sz="8" w:space="0" w:color="auto"/>
              <w:bottom w:val="dashSmallGap" w:sz="4" w:space="0" w:color="auto"/>
              <w:right w:val="single" w:sz="8" w:space="0" w:color="auto"/>
            </w:tcBorders>
            <w:vAlign w:val="center"/>
          </w:tcPr>
          <w:p w14:paraId="4874F93C" w14:textId="7504EE5A" w:rsidR="002B5C57" w:rsidRPr="00DE07AD" w:rsidRDefault="002B5C57" w:rsidP="002B5C57">
            <w:pPr>
              <w:bidi/>
              <w:jc w:val="lowKashida"/>
              <w:rPr>
                <w:rFonts w:asciiTheme="majorBidi" w:hAnsiTheme="majorBidi" w:cstheme="majorBidi"/>
              </w:rPr>
            </w:pPr>
            <w:r w:rsidRPr="00F512D3">
              <w:rPr>
                <w:rtl/>
              </w:rPr>
              <w:t>السابع</w:t>
            </w:r>
          </w:p>
        </w:tc>
        <w:tc>
          <w:tcPr>
            <w:tcW w:w="2247" w:type="dxa"/>
            <w:tcBorders>
              <w:top w:val="dashSmallGap" w:sz="4" w:space="0" w:color="auto"/>
              <w:left w:val="single" w:sz="8" w:space="0" w:color="auto"/>
              <w:bottom w:val="dashSmallGap" w:sz="4" w:space="0" w:color="auto"/>
            </w:tcBorders>
            <w:vAlign w:val="center"/>
          </w:tcPr>
          <w:p w14:paraId="4A8A5374" w14:textId="5938DF0A" w:rsidR="002B5C57" w:rsidRPr="00DE07AD" w:rsidRDefault="002B5C57" w:rsidP="002B5C57">
            <w:pPr>
              <w:bidi/>
              <w:jc w:val="center"/>
              <w:rPr>
                <w:rFonts w:asciiTheme="majorBidi" w:hAnsiTheme="majorBidi" w:cstheme="majorBidi"/>
              </w:rPr>
            </w:pPr>
            <w:r w:rsidRPr="00F512D3">
              <w:rPr>
                <w:rtl/>
              </w:rPr>
              <w:t>20%</w:t>
            </w:r>
          </w:p>
        </w:tc>
      </w:tr>
      <w:tr w:rsidR="002B5C57" w:rsidRPr="005D2DDD" w14:paraId="46A84238" w14:textId="77777777" w:rsidTr="002B5C57">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2B5C57" w:rsidRPr="009D1E6C" w:rsidRDefault="002B5C57" w:rsidP="002B5C57">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vAlign w:val="center"/>
          </w:tcPr>
          <w:p w14:paraId="5139953C" w14:textId="75D175A5" w:rsidR="002B5C57" w:rsidRPr="00DE07AD" w:rsidRDefault="002B5C57" w:rsidP="002B5C57">
            <w:pPr>
              <w:bidi/>
              <w:jc w:val="lowKashida"/>
              <w:rPr>
                <w:rFonts w:asciiTheme="majorBidi" w:hAnsiTheme="majorBidi" w:cstheme="majorBidi"/>
              </w:rPr>
            </w:pPr>
            <w:r w:rsidRPr="00F512D3">
              <w:rPr>
                <w:rtl/>
                <w:lang w:bidi="ar-EG"/>
              </w:rPr>
              <w:t>الاختبار الشهري الثاني</w:t>
            </w:r>
          </w:p>
        </w:tc>
        <w:tc>
          <w:tcPr>
            <w:tcW w:w="1348" w:type="dxa"/>
            <w:tcBorders>
              <w:top w:val="dashSmallGap" w:sz="4" w:space="0" w:color="auto"/>
              <w:left w:val="single" w:sz="8" w:space="0" w:color="auto"/>
              <w:bottom w:val="dashSmallGap" w:sz="4" w:space="0" w:color="auto"/>
              <w:right w:val="single" w:sz="8" w:space="0" w:color="auto"/>
            </w:tcBorders>
            <w:vAlign w:val="center"/>
          </w:tcPr>
          <w:p w14:paraId="291F035A" w14:textId="7F9B342C" w:rsidR="002B5C57" w:rsidRPr="00DE07AD" w:rsidRDefault="002B5C57" w:rsidP="002B5C57">
            <w:pPr>
              <w:bidi/>
              <w:jc w:val="lowKashida"/>
              <w:rPr>
                <w:rFonts w:asciiTheme="majorBidi" w:hAnsiTheme="majorBidi" w:cstheme="majorBidi"/>
              </w:rPr>
            </w:pPr>
            <w:r w:rsidRPr="00F512D3">
              <w:rPr>
                <w:rtl/>
              </w:rPr>
              <w:t>الثالث عشر</w:t>
            </w:r>
          </w:p>
        </w:tc>
        <w:tc>
          <w:tcPr>
            <w:tcW w:w="2247" w:type="dxa"/>
            <w:tcBorders>
              <w:top w:val="dashSmallGap" w:sz="4" w:space="0" w:color="auto"/>
              <w:left w:val="single" w:sz="8" w:space="0" w:color="auto"/>
              <w:bottom w:val="dashSmallGap" w:sz="4" w:space="0" w:color="auto"/>
            </w:tcBorders>
            <w:vAlign w:val="center"/>
          </w:tcPr>
          <w:p w14:paraId="25D06465" w14:textId="002D784B" w:rsidR="002B5C57" w:rsidRPr="00DE07AD" w:rsidRDefault="002B5C57" w:rsidP="002B5C57">
            <w:pPr>
              <w:bidi/>
              <w:jc w:val="center"/>
              <w:rPr>
                <w:rFonts w:asciiTheme="majorBidi" w:hAnsiTheme="majorBidi" w:cstheme="majorBidi"/>
              </w:rPr>
            </w:pPr>
            <w:r w:rsidRPr="00F512D3">
              <w:rPr>
                <w:rtl/>
              </w:rPr>
              <w:t>20%</w:t>
            </w:r>
          </w:p>
        </w:tc>
      </w:tr>
      <w:tr w:rsidR="002B5C57" w:rsidRPr="005D2DDD" w14:paraId="227677C9" w14:textId="77777777" w:rsidTr="002B5C57">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2B5C57" w:rsidRPr="009D1E6C" w:rsidRDefault="002B5C57" w:rsidP="002B5C57">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vAlign w:val="center"/>
          </w:tcPr>
          <w:p w14:paraId="0A5F2E8B" w14:textId="6B6C95E8" w:rsidR="002B5C57" w:rsidRPr="00DE07AD" w:rsidRDefault="002B5C57" w:rsidP="002B5C57">
            <w:pPr>
              <w:bidi/>
              <w:jc w:val="lowKashida"/>
              <w:rPr>
                <w:rFonts w:asciiTheme="majorBidi" w:hAnsiTheme="majorBidi" w:cstheme="majorBidi"/>
              </w:rPr>
            </w:pPr>
            <w:r w:rsidRPr="00F512D3">
              <w:rPr>
                <w:rtl/>
                <w:lang w:bidi="ar-EG"/>
              </w:rPr>
              <w:t>الاختبار النهائي</w:t>
            </w:r>
          </w:p>
        </w:tc>
        <w:tc>
          <w:tcPr>
            <w:tcW w:w="1348" w:type="dxa"/>
            <w:tcBorders>
              <w:top w:val="dashSmallGap" w:sz="4" w:space="0" w:color="auto"/>
              <w:left w:val="single" w:sz="8" w:space="0" w:color="auto"/>
              <w:bottom w:val="dashSmallGap" w:sz="4" w:space="0" w:color="auto"/>
              <w:right w:val="single" w:sz="8" w:space="0" w:color="auto"/>
            </w:tcBorders>
            <w:vAlign w:val="center"/>
          </w:tcPr>
          <w:p w14:paraId="00893788" w14:textId="3FBFDC1F" w:rsidR="002B5C57" w:rsidRPr="00DE07AD" w:rsidRDefault="002B5C57" w:rsidP="002B5C57">
            <w:pPr>
              <w:bidi/>
              <w:jc w:val="lowKashida"/>
              <w:rPr>
                <w:rFonts w:asciiTheme="majorBidi" w:hAnsiTheme="majorBidi" w:cstheme="majorBidi"/>
              </w:rPr>
            </w:pPr>
            <w:r w:rsidRPr="00F512D3">
              <w:rPr>
                <w:rtl/>
              </w:rPr>
              <w:t>نهاية الفصل</w:t>
            </w:r>
          </w:p>
        </w:tc>
        <w:tc>
          <w:tcPr>
            <w:tcW w:w="2247" w:type="dxa"/>
            <w:tcBorders>
              <w:top w:val="dashSmallGap" w:sz="4" w:space="0" w:color="auto"/>
              <w:left w:val="single" w:sz="8" w:space="0" w:color="auto"/>
              <w:bottom w:val="dashSmallGap" w:sz="4" w:space="0" w:color="auto"/>
            </w:tcBorders>
            <w:vAlign w:val="center"/>
          </w:tcPr>
          <w:p w14:paraId="2B241641" w14:textId="3E6C5645" w:rsidR="002B5C57" w:rsidRPr="00DE07AD" w:rsidRDefault="002B5C57" w:rsidP="002B5C57">
            <w:pPr>
              <w:bidi/>
              <w:jc w:val="center"/>
              <w:rPr>
                <w:rFonts w:asciiTheme="majorBidi" w:hAnsiTheme="majorBidi" w:cstheme="majorBidi"/>
              </w:rPr>
            </w:pPr>
            <w:r w:rsidRPr="00F512D3">
              <w:rPr>
                <w:rFonts w:hint="cs"/>
                <w:rtl/>
              </w:rPr>
              <w:t>5</w:t>
            </w:r>
            <w:r w:rsidRPr="00F512D3">
              <w:rPr>
                <w:rtl/>
              </w:rPr>
              <w:t>0%</w:t>
            </w:r>
          </w:p>
        </w:tc>
      </w:tr>
    </w:tbl>
    <w:p w14:paraId="3EE92555" w14:textId="76011C59"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05BB8046" w14:textId="4C644CA5" w:rsidR="008746CB" w:rsidRPr="005D2DDD" w:rsidRDefault="008746CB" w:rsidP="00416FE2">
      <w:pPr>
        <w:bidi/>
        <w:rPr>
          <w:rFonts w:asciiTheme="majorBidi" w:hAnsiTheme="majorBidi" w:cstheme="majorBidi"/>
          <w:i/>
          <w:iCs/>
          <w:sz w:val="18"/>
          <w:szCs w:val="18"/>
        </w:rPr>
      </w:pPr>
    </w:p>
    <w:p w14:paraId="3EDD2584" w14:textId="44F50F0C" w:rsidR="00BC0F44" w:rsidRPr="005D2DDD" w:rsidRDefault="00BC0F44" w:rsidP="00416FE2">
      <w:pPr>
        <w:bidi/>
        <w:rPr>
          <w:rFonts w:asciiTheme="majorBidi" w:hAnsiTheme="majorBidi" w:cstheme="majorBidi"/>
          <w:i/>
          <w:iCs/>
          <w:sz w:val="18"/>
          <w:szCs w:val="18"/>
        </w:rPr>
      </w:pPr>
    </w:p>
    <w:p w14:paraId="46A47A68" w14:textId="6D9AA5BE" w:rsidR="004F498B" w:rsidRPr="005D2DDD" w:rsidRDefault="00393441" w:rsidP="00416FE2">
      <w:pPr>
        <w:pStyle w:val="Heading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TableGrid"/>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4942AF">
        <w:trPr>
          <w:trHeight w:val="1298"/>
        </w:trPr>
        <w:tc>
          <w:tcPr>
            <w:tcW w:w="9571" w:type="dxa"/>
          </w:tcPr>
          <w:p w14:paraId="6E11243E" w14:textId="77777777" w:rsidR="005279C6" w:rsidRDefault="005279C6" w:rsidP="005279C6">
            <w:pPr>
              <w:pStyle w:val="BodyText3"/>
              <w:bidi/>
              <w:jc w:val="both"/>
              <w:rPr>
                <w:rFonts w:cs="KacstBook"/>
                <w:sz w:val="24"/>
                <w:szCs w:val="26"/>
                <w:rtl/>
              </w:rPr>
            </w:pPr>
            <w:r w:rsidRPr="0057486B">
              <w:rPr>
                <w:rFonts w:cs="KacstBook" w:hint="cs"/>
                <w:b/>
                <w:bCs/>
                <w:sz w:val="28"/>
                <w:szCs w:val="28"/>
                <w:rtl/>
              </w:rPr>
              <w:t xml:space="preserve">ترتيبات إتاحة </w:t>
            </w:r>
            <w:r w:rsidRPr="0057486B">
              <w:rPr>
                <w:rFonts w:cs="KacstBook"/>
                <w:b/>
                <w:bCs/>
                <w:sz w:val="28"/>
                <w:szCs w:val="28"/>
                <w:rtl/>
              </w:rPr>
              <w:t xml:space="preserve">أعضاء هيئة التدريس </w:t>
            </w:r>
            <w:r w:rsidRPr="0057486B">
              <w:rPr>
                <w:rFonts w:cs="KacstBook" w:hint="cs"/>
                <w:b/>
                <w:bCs/>
                <w:sz w:val="28"/>
                <w:szCs w:val="28"/>
                <w:rtl/>
              </w:rPr>
              <w:t xml:space="preserve">والهيئة التعليمية </w:t>
            </w:r>
            <w:r w:rsidRPr="0057486B">
              <w:rPr>
                <w:rFonts w:cs="KacstBook"/>
                <w:b/>
                <w:bCs/>
                <w:sz w:val="28"/>
                <w:szCs w:val="28"/>
                <w:rtl/>
              </w:rPr>
              <w:t xml:space="preserve">للاستشارات والإرشاد الأكاديمي </w:t>
            </w:r>
            <w:r w:rsidRPr="0057486B">
              <w:rPr>
                <w:rFonts w:cs="KacstBook" w:hint="cs"/>
                <w:b/>
                <w:bCs/>
                <w:sz w:val="28"/>
                <w:szCs w:val="28"/>
                <w:rtl/>
              </w:rPr>
              <w:t>الخاص لكل طالب</w:t>
            </w:r>
            <w:r w:rsidRPr="00502E1F">
              <w:rPr>
                <w:rFonts w:cs="KacstBook"/>
                <w:sz w:val="28"/>
                <w:szCs w:val="28"/>
                <w:rtl/>
              </w:rPr>
              <w:t xml:space="preserve"> </w:t>
            </w:r>
            <w:r w:rsidRPr="0057486B">
              <w:rPr>
                <w:rFonts w:cs="KacstBook"/>
                <w:sz w:val="24"/>
                <w:szCs w:val="26"/>
                <w:rtl/>
              </w:rPr>
              <w:t>(</w:t>
            </w:r>
            <w:r w:rsidRPr="0057486B">
              <w:rPr>
                <w:rFonts w:cs="KacstBook" w:hint="cs"/>
                <w:sz w:val="24"/>
                <w:szCs w:val="26"/>
                <w:rtl/>
              </w:rPr>
              <w:t xml:space="preserve">مع </w:t>
            </w:r>
            <w:r w:rsidRPr="0057486B">
              <w:rPr>
                <w:rFonts w:cs="KacstBook"/>
                <w:sz w:val="24"/>
                <w:szCs w:val="26"/>
                <w:rtl/>
              </w:rPr>
              <w:t xml:space="preserve">ذكر </w:t>
            </w:r>
            <w:r w:rsidRPr="0057486B">
              <w:rPr>
                <w:rFonts w:cs="KacstBook" w:hint="cs"/>
                <w:sz w:val="24"/>
                <w:szCs w:val="26"/>
                <w:rtl/>
              </w:rPr>
              <w:t>م</w:t>
            </w:r>
            <w:r w:rsidRPr="0057486B">
              <w:rPr>
                <w:rFonts w:cs="KacstBook"/>
                <w:sz w:val="24"/>
                <w:szCs w:val="26"/>
                <w:rtl/>
              </w:rPr>
              <w:t>قد</w:t>
            </w:r>
            <w:r w:rsidRPr="0057486B">
              <w:rPr>
                <w:rFonts w:cs="KacstBook" w:hint="cs"/>
                <w:sz w:val="24"/>
                <w:szCs w:val="26"/>
                <w:rtl/>
              </w:rPr>
              <w:t>ا</w:t>
            </w:r>
            <w:r w:rsidRPr="0057486B">
              <w:rPr>
                <w:rFonts w:cs="KacstBook"/>
                <w:sz w:val="24"/>
                <w:szCs w:val="26"/>
                <w:rtl/>
              </w:rPr>
              <w:t xml:space="preserve">ر الوقت الذي يتوقع أن يتواجد خلاله أعضاء هيئة التدريس لهذا الغرض في كل أسبوع). </w:t>
            </w:r>
          </w:p>
          <w:p w14:paraId="22A85E34" w14:textId="77777777" w:rsidR="005279C6" w:rsidRPr="00113D9E" w:rsidRDefault="005279C6" w:rsidP="005279C6">
            <w:pPr>
              <w:pStyle w:val="ListParagraph"/>
              <w:numPr>
                <w:ilvl w:val="0"/>
                <w:numId w:val="6"/>
              </w:numPr>
              <w:bidi/>
              <w:ind w:left="425"/>
              <w:jc w:val="both"/>
              <w:rPr>
                <w:rFonts w:cs="KacstBook"/>
              </w:rPr>
            </w:pPr>
            <w:r w:rsidRPr="00113D9E">
              <w:rPr>
                <w:rFonts w:cs="KacstBook" w:hint="cs"/>
                <w:sz w:val="22"/>
                <w:rtl/>
              </w:rPr>
              <w:t>توزيع الطلاب على أعضاء هيئة التدريس على بوابة النظام الأكاديمي.</w:t>
            </w:r>
          </w:p>
          <w:p w14:paraId="3032B826" w14:textId="77777777" w:rsidR="005279C6" w:rsidRPr="00113D9E" w:rsidRDefault="005279C6" w:rsidP="005279C6">
            <w:pPr>
              <w:pStyle w:val="ListParagraph"/>
              <w:numPr>
                <w:ilvl w:val="0"/>
                <w:numId w:val="6"/>
              </w:numPr>
              <w:bidi/>
              <w:ind w:left="425"/>
              <w:jc w:val="both"/>
              <w:rPr>
                <w:rFonts w:cs="KacstBook"/>
              </w:rPr>
            </w:pPr>
            <w:r w:rsidRPr="00113D9E">
              <w:rPr>
                <w:rFonts w:cs="KacstBook" w:hint="cs"/>
                <w:sz w:val="22"/>
                <w:rtl/>
              </w:rPr>
              <w:t>متابعة المرشدين الأكاديميين للطلاب من خلال النظام الذي ييتيح معلومات متعلقة بالسجل الأكاديمي، عدد الانذارات، نسب الغياب في كل مقرر من المقررات المسجلة...</w:t>
            </w:r>
          </w:p>
          <w:p w14:paraId="24CF59AE" w14:textId="77777777" w:rsidR="005279C6" w:rsidRPr="00113D9E" w:rsidRDefault="005279C6" w:rsidP="005279C6">
            <w:pPr>
              <w:pStyle w:val="ListParagraph"/>
              <w:numPr>
                <w:ilvl w:val="0"/>
                <w:numId w:val="6"/>
              </w:numPr>
              <w:bidi/>
              <w:ind w:left="425"/>
              <w:jc w:val="both"/>
              <w:rPr>
                <w:rFonts w:cs="KacstBook"/>
              </w:rPr>
            </w:pPr>
            <w:r w:rsidRPr="00113D9E">
              <w:rPr>
                <w:rFonts w:cs="KacstBook" w:hint="cs"/>
                <w:sz w:val="22"/>
                <w:rtl/>
              </w:rPr>
              <w:t>إتاحة إمكانية تواصل الأعضاء مع الطلاب من خلال الرسائل</w:t>
            </w:r>
          </w:p>
          <w:p w14:paraId="41B033D0" w14:textId="77777777" w:rsidR="005279C6" w:rsidRPr="00113D9E" w:rsidRDefault="005279C6" w:rsidP="005279C6">
            <w:pPr>
              <w:pStyle w:val="ListParagraph"/>
              <w:numPr>
                <w:ilvl w:val="0"/>
                <w:numId w:val="6"/>
              </w:numPr>
              <w:bidi/>
              <w:ind w:left="425"/>
              <w:jc w:val="both"/>
              <w:rPr>
                <w:rFonts w:cs="KacstBook"/>
              </w:rPr>
            </w:pPr>
            <w:r w:rsidRPr="00113D9E">
              <w:rPr>
                <w:rFonts w:cs="KacstBook" w:hint="cs"/>
                <w:sz w:val="22"/>
                <w:rtl/>
              </w:rPr>
              <w:t>تخصيص ساعات مكتبية من قبل كل عضو من أعضاء هيئة التدريس يتواصل فيها مع الطلاب</w:t>
            </w:r>
          </w:p>
          <w:p w14:paraId="1FC096F8" w14:textId="77777777" w:rsidR="005279C6" w:rsidRPr="00113D9E" w:rsidRDefault="005279C6" w:rsidP="005279C6">
            <w:pPr>
              <w:pStyle w:val="ListParagraph"/>
              <w:numPr>
                <w:ilvl w:val="0"/>
                <w:numId w:val="6"/>
              </w:numPr>
              <w:bidi/>
              <w:ind w:left="425"/>
              <w:jc w:val="both"/>
              <w:rPr>
                <w:rFonts w:cs="KacstBook"/>
              </w:rPr>
            </w:pPr>
            <w:r w:rsidRPr="00113D9E">
              <w:rPr>
                <w:rFonts w:cs="KacstBook" w:hint="cs"/>
                <w:sz w:val="22"/>
                <w:rtl/>
              </w:rPr>
              <w:t>تقييم عملية الإرشاد من قبل الطالب لتحديد أولوية التحسين</w:t>
            </w:r>
          </w:p>
          <w:p w14:paraId="53013C77" w14:textId="3A6C6ADB" w:rsidR="00013764" w:rsidRPr="005D2DDD" w:rsidRDefault="005279C6" w:rsidP="005279C6">
            <w:pPr>
              <w:bidi/>
              <w:jc w:val="both"/>
              <w:rPr>
                <w:rFonts w:asciiTheme="majorBidi" w:hAnsiTheme="majorBidi" w:cstheme="majorBidi"/>
                <w:b/>
                <w:bCs/>
              </w:rPr>
            </w:pPr>
            <w:r w:rsidRPr="00113D9E">
              <w:rPr>
                <w:rFonts w:cs="KacstBook" w:hint="cs"/>
                <w:sz w:val="22"/>
                <w:rtl/>
              </w:rPr>
              <w:t>متابعة وتوثيق جميع أنشطة الإرشاد الأكاديمي من خلال وحدة دعم الطالب بالبرنامج</w:t>
            </w:r>
          </w:p>
        </w:tc>
      </w:tr>
    </w:tbl>
    <w:p w14:paraId="7A27D507" w14:textId="6524595D" w:rsidR="008F5880" w:rsidRPr="005D2DDD" w:rsidRDefault="008F5880" w:rsidP="00416FE2">
      <w:pPr>
        <w:bidi/>
        <w:rPr>
          <w:rFonts w:asciiTheme="majorBidi" w:hAnsiTheme="majorBidi" w:cstheme="majorBidi"/>
          <w:b/>
          <w:bCs/>
          <w:color w:val="C00000"/>
          <w:sz w:val="32"/>
          <w:szCs w:val="32"/>
          <w:lang w:bidi="ar-EG"/>
        </w:rPr>
      </w:pPr>
    </w:p>
    <w:p w14:paraId="3A03EAA2" w14:textId="18B1F5DF" w:rsidR="004F498B" w:rsidRPr="005D2DDD" w:rsidRDefault="00242CCC" w:rsidP="00416FE2">
      <w:pPr>
        <w:pStyle w:val="Heading1"/>
      </w:pPr>
      <w:bookmarkStart w:id="24" w:name="_Toc526247389"/>
      <w:bookmarkStart w:id="25" w:name="_Toc337794"/>
      <w:r w:rsidRPr="005D2DDD">
        <w:rPr>
          <w:rtl/>
        </w:rPr>
        <w:t xml:space="preserve">و – مصادر التعلم </w:t>
      </w:r>
      <w:r w:rsidR="00BA479B" w:rsidRPr="005D2DDD">
        <w:rPr>
          <w:rtl/>
        </w:rPr>
        <w:t>والمرافق:</w:t>
      </w:r>
      <w:bookmarkEnd w:id="24"/>
      <w:bookmarkEnd w:id="25"/>
      <w:r w:rsidRPr="005D2DDD">
        <w:rPr>
          <w:rtl/>
        </w:rPr>
        <w:t xml:space="preserve"> </w:t>
      </w:r>
    </w:p>
    <w:p w14:paraId="1F384387" w14:textId="3EABE9F5" w:rsidR="00242CCC" w:rsidRPr="005D2DDD" w:rsidRDefault="00823AD8" w:rsidP="00416FE2">
      <w:pPr>
        <w:pStyle w:val="Heading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TableGrid"/>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FC1242">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E7A55AA" w14:textId="4BBC3172" w:rsidR="005612EC" w:rsidRPr="005D2DDD" w:rsidRDefault="000B7D5E" w:rsidP="00416FE2">
            <w:pPr>
              <w:bidi/>
              <w:jc w:val="lowKashida"/>
              <w:rPr>
                <w:rFonts w:asciiTheme="majorBidi" w:hAnsiTheme="majorBidi" w:cstheme="majorBidi"/>
              </w:rPr>
            </w:pPr>
            <w:r>
              <w:rPr>
                <w:rFonts w:asciiTheme="majorBidi" w:hAnsiTheme="majorBidi" w:cstheme="majorBidi" w:hint="cs"/>
                <w:rtl/>
              </w:rPr>
              <w:t>محاسبة التكاليف د. عبد الحكيم جودة ، دار تسنيم  للنشر ،2010 م</w:t>
            </w:r>
          </w:p>
        </w:tc>
      </w:tr>
      <w:tr w:rsidR="005612EC" w:rsidRPr="005D2DDD" w14:paraId="5B62A824" w14:textId="77777777" w:rsidTr="00FC1242">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0C5DFB41" w14:textId="77777777" w:rsidR="005279C6" w:rsidRPr="00113D9E" w:rsidRDefault="005279C6" w:rsidP="005279C6">
            <w:pPr>
              <w:bidi/>
              <w:rPr>
                <w:rFonts w:cs="KacstBook"/>
                <w:sz w:val="22"/>
                <w:rtl/>
              </w:rPr>
            </w:pPr>
            <w:r w:rsidRPr="00113D9E">
              <w:rPr>
                <w:rFonts w:cs="KacstBook"/>
                <w:sz w:val="22"/>
                <w:rtl/>
              </w:rPr>
              <w:t xml:space="preserve">محاسبة التكاليف </w:t>
            </w:r>
            <w:r w:rsidRPr="00113D9E">
              <w:rPr>
                <w:rFonts w:ascii="KacstBook" w:cs="KacstBook"/>
                <w:rtl/>
                <w:lang w:bidi="en-US"/>
              </w:rPr>
              <w:t xml:space="preserve">- </w:t>
            </w:r>
            <w:r w:rsidRPr="00113D9E">
              <w:rPr>
                <w:rFonts w:cs="KacstBook"/>
                <w:sz w:val="22"/>
                <w:rtl/>
              </w:rPr>
              <w:t>الجزء الأول</w:t>
            </w:r>
          </w:p>
          <w:p w14:paraId="4C17B5E9" w14:textId="0C7CA2F1" w:rsidR="005612EC" w:rsidRPr="00E115D6" w:rsidRDefault="005279C6" w:rsidP="005279C6">
            <w:pPr>
              <w:bidi/>
              <w:jc w:val="lowKashida"/>
              <w:rPr>
                <w:rFonts w:asciiTheme="majorBidi" w:hAnsiTheme="majorBidi" w:cstheme="majorBidi"/>
              </w:rPr>
            </w:pPr>
            <w:r w:rsidRPr="00113D9E">
              <w:rPr>
                <w:rFonts w:cs="KacstBook"/>
                <w:sz w:val="22"/>
                <w:rtl/>
              </w:rPr>
              <w:t>د. وابل الوابل، "محاسبة التكاليف - الجزء الأول"، الرياض، دار وابل للنشر، 1427 هـ.</w:t>
            </w:r>
          </w:p>
        </w:tc>
      </w:tr>
      <w:tr w:rsidR="005612EC" w:rsidRPr="005D2DDD" w14:paraId="74D0478D" w14:textId="77777777" w:rsidTr="00FC1242">
        <w:trPr>
          <w:trHeight w:val="736"/>
        </w:trPr>
        <w:tc>
          <w:tcPr>
            <w:tcW w:w="2603" w:type="dxa"/>
            <w:vAlign w:val="center"/>
          </w:tcPr>
          <w:p w14:paraId="72D95F1E" w14:textId="38B8739E"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6DDCE6F0" w14:textId="77777777" w:rsidR="000B7D5E" w:rsidRPr="00113D9E" w:rsidRDefault="000B7D5E" w:rsidP="000B7D5E">
            <w:pPr>
              <w:pStyle w:val="ListParagraph"/>
              <w:numPr>
                <w:ilvl w:val="0"/>
                <w:numId w:val="7"/>
              </w:numPr>
              <w:bidi/>
              <w:rPr>
                <w:rFonts w:cs="KacstBook"/>
              </w:rPr>
            </w:pPr>
            <w:r w:rsidRPr="00113D9E">
              <w:rPr>
                <w:rFonts w:cs="KacstBook" w:hint="cs"/>
                <w:sz w:val="22"/>
                <w:rtl/>
              </w:rPr>
              <w:t xml:space="preserve">عروض الباوربوينت المناقشات والواجبات المتاحة على نظام التعليم الالكتروني </w:t>
            </w:r>
            <w:r w:rsidRPr="00113D9E">
              <w:rPr>
                <w:rFonts w:cs="KacstBook"/>
                <w:sz w:val="22"/>
                <w:lang w:val="en-IN"/>
              </w:rPr>
              <w:t>el.mu.edu.sa</w:t>
            </w:r>
          </w:p>
          <w:p w14:paraId="70C0E45B" w14:textId="77777777" w:rsidR="000B7D5E" w:rsidRPr="000B7D5E" w:rsidRDefault="000B7D5E" w:rsidP="000B7D5E">
            <w:pPr>
              <w:pStyle w:val="ListParagraph"/>
              <w:numPr>
                <w:ilvl w:val="0"/>
                <w:numId w:val="7"/>
              </w:numPr>
              <w:bidi/>
              <w:rPr>
                <w:rFonts w:cs="KacstBook"/>
              </w:rPr>
            </w:pPr>
            <w:r w:rsidRPr="00113D9E">
              <w:rPr>
                <w:rFonts w:cs="KacstBook" w:hint="cs"/>
                <w:sz w:val="22"/>
                <w:rtl/>
              </w:rPr>
              <w:t xml:space="preserve">مواقع أعضاء هيئة التدريس المشرفين على المقرر </w:t>
            </w:r>
          </w:p>
          <w:p w14:paraId="1822ED46" w14:textId="235AE2F0" w:rsidR="005612EC" w:rsidRPr="000B7D5E" w:rsidRDefault="000B7D5E" w:rsidP="000B7D5E">
            <w:pPr>
              <w:pStyle w:val="ListParagraph"/>
              <w:numPr>
                <w:ilvl w:val="0"/>
                <w:numId w:val="7"/>
              </w:numPr>
              <w:bidi/>
              <w:rPr>
                <w:rFonts w:cs="KacstBook"/>
              </w:rPr>
            </w:pPr>
            <w:r w:rsidRPr="000B7D5E">
              <w:rPr>
                <w:rFonts w:cs="KacstBook" w:hint="cs"/>
                <w:sz w:val="22"/>
                <w:rtl/>
              </w:rPr>
              <w:t>المكتبة الرقمية السعودية</w:t>
            </w:r>
          </w:p>
        </w:tc>
      </w:tr>
      <w:tr w:rsidR="005612EC" w:rsidRPr="005D2DDD" w14:paraId="569C3E96" w14:textId="77777777" w:rsidTr="00FC1242">
        <w:trPr>
          <w:trHeight w:val="736"/>
        </w:trPr>
        <w:tc>
          <w:tcPr>
            <w:tcW w:w="2603" w:type="dxa"/>
            <w:shd w:val="clear" w:color="auto" w:fill="EAF1DD" w:themeFill="accent3" w:themeFillTint="33"/>
            <w:vAlign w:val="center"/>
          </w:tcPr>
          <w:p w14:paraId="7555E7A0" w14:textId="7A55FCB0"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7BA3EB9E" w14:textId="050A92FD" w:rsidR="005612EC" w:rsidRPr="00E115D6" w:rsidRDefault="005612EC" w:rsidP="00416FE2">
            <w:pPr>
              <w:bidi/>
              <w:jc w:val="lowKashida"/>
              <w:rPr>
                <w:rFonts w:asciiTheme="majorBidi" w:hAnsiTheme="majorBidi" w:cstheme="majorBidi"/>
              </w:rPr>
            </w:pPr>
          </w:p>
        </w:tc>
      </w:tr>
    </w:tbl>
    <w:p w14:paraId="52F88B51" w14:textId="77777777" w:rsidR="004578BB" w:rsidRDefault="004578BB" w:rsidP="00416FE2">
      <w:pPr>
        <w:pStyle w:val="Heading2"/>
        <w:rPr>
          <w:rtl/>
        </w:rPr>
      </w:pPr>
      <w:bookmarkStart w:id="27" w:name="_Toc526247390"/>
    </w:p>
    <w:p w14:paraId="429BD8BD" w14:textId="2F7FC014" w:rsidR="00014DE6" w:rsidRPr="005D2DDD" w:rsidRDefault="00823AD8" w:rsidP="00416FE2">
      <w:pPr>
        <w:pStyle w:val="Heading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TableGrid"/>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DE3C6D" w:rsidRPr="005D2DDD" w14:paraId="3248C2F9" w14:textId="77777777" w:rsidTr="00FC1242">
        <w:trPr>
          <w:trHeight w:val="506"/>
        </w:trPr>
        <w:tc>
          <w:tcPr>
            <w:tcW w:w="3840" w:type="dxa"/>
            <w:tcBorders>
              <w:top w:val="single" w:sz="8" w:space="0" w:color="auto"/>
              <w:bottom w:val="dashSmallGap" w:sz="4" w:space="0" w:color="auto"/>
            </w:tcBorders>
            <w:vAlign w:val="center"/>
          </w:tcPr>
          <w:p w14:paraId="72D45889" w14:textId="2FAC6D51" w:rsidR="00DE3C6D" w:rsidRPr="005D2DDD" w:rsidRDefault="003C307F" w:rsidP="00416FE2">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DE3C6D" w:rsidRPr="005D2DDD" w:rsidRDefault="00BA479B" w:rsidP="00416FE2">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00C36A18" w:rsidRPr="00C36A18">
              <w:rPr>
                <w:rFonts w:asciiTheme="majorBidi" w:hAnsiTheme="majorBidi" w:cstheme="majorBidi" w:hint="cs"/>
                <w:sz w:val="16"/>
                <w:szCs w:val="16"/>
                <w:rtl/>
                <w:lang w:bidi="ar-EG"/>
              </w:rPr>
              <w:t>القاعات</w:t>
            </w:r>
            <w:r w:rsidR="003C307F" w:rsidRPr="00C36A18">
              <w:rPr>
                <w:rFonts w:asciiTheme="majorBidi" w:hAnsiTheme="majorBidi" w:cstheme="majorBidi"/>
                <w:sz w:val="16"/>
                <w:szCs w:val="16"/>
                <w:rtl/>
                <w:lang w:bidi="ar-EG"/>
              </w:rPr>
              <w:t xml:space="preserve"> </w:t>
            </w:r>
            <w:r w:rsidRPr="00C36A18">
              <w:rPr>
                <w:rFonts w:asciiTheme="majorBidi" w:hAnsiTheme="majorBidi" w:cstheme="majorBidi"/>
                <w:sz w:val="16"/>
                <w:szCs w:val="16"/>
                <w:rtl/>
                <w:lang w:bidi="ar-EG"/>
              </w:rPr>
              <w:t>الدراسية، المختبرات، قاعات</w:t>
            </w:r>
            <w:r w:rsidR="003C307F" w:rsidRPr="00C36A18">
              <w:rPr>
                <w:rFonts w:asciiTheme="majorBidi" w:hAnsiTheme="majorBidi" w:cstheme="majorBidi"/>
                <w:sz w:val="16"/>
                <w:szCs w:val="16"/>
                <w:rtl/>
                <w:lang w:bidi="ar-EG"/>
              </w:rPr>
              <w:t xml:space="preserve"> العرض</w:t>
            </w:r>
            <w:r w:rsidR="00C36A18" w:rsidRPr="00C36A18">
              <w:rPr>
                <w:rFonts w:asciiTheme="majorBidi" w:hAnsiTheme="majorBidi" w:cstheme="majorBidi" w:hint="cs"/>
                <w:sz w:val="16"/>
                <w:szCs w:val="16"/>
                <w:rtl/>
                <w:lang w:bidi="ar-EG"/>
              </w:rPr>
              <w:t>، قاعات المحاكاة</w:t>
            </w:r>
            <w:r w:rsidR="003C307F" w:rsidRPr="00C36A18">
              <w:rPr>
                <w:rFonts w:asciiTheme="majorBidi" w:hAnsiTheme="majorBidi" w:cstheme="majorBidi"/>
                <w:sz w:val="16"/>
                <w:szCs w:val="16"/>
                <w:rtl/>
                <w:lang w:bidi="ar-EG"/>
              </w:rPr>
              <w:t xml:space="preserve"> ... </w:t>
            </w:r>
            <w:r w:rsidRPr="00C36A18">
              <w:rPr>
                <w:rFonts w:asciiTheme="majorBidi" w:hAnsiTheme="majorBidi" w:cstheme="majorBidi"/>
                <w:sz w:val="16"/>
                <w:szCs w:val="16"/>
                <w:rtl/>
                <w:lang w:bidi="ar-EG"/>
              </w:rPr>
              <w:t>إلخ)</w:t>
            </w:r>
          </w:p>
        </w:tc>
        <w:tc>
          <w:tcPr>
            <w:tcW w:w="5731" w:type="dxa"/>
            <w:tcBorders>
              <w:top w:val="single" w:sz="8" w:space="0" w:color="auto"/>
              <w:bottom w:val="dashSmallGap" w:sz="4" w:space="0" w:color="auto"/>
            </w:tcBorders>
            <w:vAlign w:val="center"/>
          </w:tcPr>
          <w:p w14:paraId="6EA771ED" w14:textId="13DA29DE" w:rsidR="00B217FC" w:rsidRPr="00B217FC" w:rsidRDefault="00B217FC" w:rsidP="00B217FC">
            <w:pPr>
              <w:bidi/>
              <w:jc w:val="both"/>
              <w:rPr>
                <w:rFonts w:cs="KacstBook"/>
                <w:sz w:val="28"/>
                <w:szCs w:val="28"/>
                <w:rtl/>
              </w:rPr>
            </w:pPr>
            <w:r>
              <w:rPr>
                <w:rFonts w:cs="KacstBook" w:hint="cs"/>
                <w:sz w:val="28"/>
                <w:szCs w:val="28"/>
                <w:rtl/>
              </w:rPr>
              <w:t>-</w:t>
            </w:r>
            <w:r w:rsidRPr="00B217FC">
              <w:rPr>
                <w:rFonts w:cs="KacstBook"/>
                <w:sz w:val="28"/>
                <w:szCs w:val="28"/>
                <w:rtl/>
              </w:rPr>
              <w:t>المباني (</w:t>
            </w:r>
            <w:r w:rsidRPr="00B217FC">
              <w:rPr>
                <w:rFonts w:cs="KacstBook" w:hint="cs"/>
                <w:sz w:val="28"/>
                <w:szCs w:val="28"/>
                <w:rtl/>
              </w:rPr>
              <w:t xml:space="preserve"> </w:t>
            </w:r>
            <w:r w:rsidRPr="00B217FC">
              <w:rPr>
                <w:rFonts w:cs="KacstBook"/>
                <w:sz w:val="28"/>
                <w:szCs w:val="28"/>
                <w:rtl/>
              </w:rPr>
              <w:t xml:space="preserve">قاعات المحاضرات، </w:t>
            </w:r>
            <w:r w:rsidRPr="00B217FC">
              <w:rPr>
                <w:rFonts w:cs="KacstBook" w:hint="cs"/>
                <w:sz w:val="28"/>
                <w:szCs w:val="28"/>
                <w:rtl/>
              </w:rPr>
              <w:t>و</w:t>
            </w:r>
            <w:r w:rsidRPr="00B217FC">
              <w:rPr>
                <w:rFonts w:cs="KacstBook"/>
                <w:sz w:val="28"/>
                <w:szCs w:val="28"/>
                <w:rtl/>
              </w:rPr>
              <w:t>المختبرات،</w:t>
            </w:r>
            <w:r w:rsidRPr="00B217FC">
              <w:rPr>
                <w:rFonts w:cs="KacstBook" w:hint="cs"/>
                <w:sz w:val="28"/>
                <w:szCs w:val="28"/>
                <w:rtl/>
              </w:rPr>
              <w:t xml:space="preserve"> وقاعات العرض، والمعامل، وغيرها</w:t>
            </w:r>
            <w:r w:rsidRPr="00B217FC">
              <w:rPr>
                <w:rFonts w:cs="KacstBook"/>
                <w:sz w:val="28"/>
                <w:szCs w:val="28"/>
                <w:rtl/>
              </w:rPr>
              <w:t>):</w:t>
            </w:r>
          </w:p>
          <w:p w14:paraId="08FB7875" w14:textId="09A2B7A1" w:rsidR="00DE3C6D" w:rsidRPr="00296746" w:rsidRDefault="00B217FC" w:rsidP="00B217FC">
            <w:pPr>
              <w:bidi/>
              <w:jc w:val="lowKashida"/>
              <w:rPr>
                <w:rFonts w:asciiTheme="majorBidi" w:hAnsiTheme="majorBidi" w:cstheme="majorBidi"/>
              </w:rPr>
            </w:pPr>
            <w:r>
              <w:rPr>
                <w:rFonts w:cs="KacstBook" w:hint="cs"/>
                <w:sz w:val="22"/>
                <w:rtl/>
              </w:rPr>
              <w:t xml:space="preserve">- </w:t>
            </w:r>
            <w:r w:rsidRPr="009C26A5">
              <w:rPr>
                <w:rFonts w:cs="KacstBook"/>
                <w:sz w:val="22"/>
                <w:rtl/>
              </w:rPr>
              <w:t>قاعة محاضرات تتسع لـ 30 طالب</w:t>
            </w:r>
          </w:p>
        </w:tc>
      </w:tr>
      <w:tr w:rsidR="00DE3C6D" w:rsidRPr="005D2DDD" w14:paraId="466B5979" w14:textId="77777777" w:rsidTr="00FC1242">
        <w:trPr>
          <w:trHeight w:val="506"/>
        </w:trPr>
        <w:tc>
          <w:tcPr>
            <w:tcW w:w="3840" w:type="dxa"/>
            <w:tcBorders>
              <w:top w:val="dashSmallGap" w:sz="4" w:space="0" w:color="auto"/>
              <w:bottom w:val="dashSmallGap" w:sz="4" w:space="0" w:color="auto"/>
            </w:tcBorders>
            <w:vAlign w:val="center"/>
          </w:tcPr>
          <w:p w14:paraId="23B78E7D" w14:textId="1F18ADC6" w:rsidR="00DE3C6D" w:rsidRPr="005D2DDD" w:rsidRDefault="00EE2DF8" w:rsidP="00416FE2">
            <w:pPr>
              <w:bidi/>
              <w:jc w:val="center"/>
              <w:rPr>
                <w:rFonts w:asciiTheme="majorBidi" w:hAnsiTheme="majorBidi" w:cstheme="majorBidi"/>
                <w:b/>
                <w:bCs/>
              </w:rPr>
            </w:pPr>
            <w:r w:rsidRPr="005D2DDD">
              <w:rPr>
                <w:rFonts w:asciiTheme="majorBidi" w:hAnsiTheme="majorBidi" w:cstheme="majorBidi"/>
                <w:b/>
                <w:bCs/>
                <w:rtl/>
              </w:rPr>
              <w:t>التجهيزات</w:t>
            </w:r>
            <w:r w:rsidR="003C307F" w:rsidRPr="005D2DDD">
              <w:rPr>
                <w:rFonts w:asciiTheme="majorBidi" w:hAnsiTheme="majorBidi" w:cstheme="majorBidi"/>
                <w:b/>
                <w:bCs/>
                <w:rtl/>
              </w:rPr>
              <w:t xml:space="preserve"> </w:t>
            </w:r>
            <w:r w:rsidRPr="005D2DDD">
              <w:rPr>
                <w:rFonts w:asciiTheme="majorBidi" w:hAnsiTheme="majorBidi" w:cstheme="majorBidi"/>
                <w:b/>
                <w:bCs/>
                <w:rtl/>
              </w:rPr>
              <w:t>التقنية</w:t>
            </w:r>
          </w:p>
          <w:p w14:paraId="2C6C9337" w14:textId="3F678A7C" w:rsidR="003C307F" w:rsidRPr="005D2DDD" w:rsidRDefault="00BA479B" w:rsidP="00416FE2">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w:t>
            </w:r>
            <w:r w:rsidR="003C307F" w:rsidRPr="005D2DDD">
              <w:rPr>
                <w:rFonts w:asciiTheme="majorBidi" w:hAnsiTheme="majorBidi" w:cstheme="majorBidi"/>
                <w:sz w:val="20"/>
                <w:szCs w:val="20"/>
                <w:rtl/>
                <w:lang w:bidi="ar-EG"/>
              </w:rPr>
              <w:t xml:space="preserve"> عرض </w:t>
            </w:r>
            <w:r w:rsidRPr="005D2DDD">
              <w:rPr>
                <w:rFonts w:asciiTheme="majorBidi" w:hAnsiTheme="majorBidi" w:cstheme="majorBidi"/>
                <w:sz w:val="20"/>
                <w:szCs w:val="20"/>
                <w:rtl/>
                <w:lang w:bidi="ar-EG"/>
              </w:rPr>
              <w:t>البيانات،</w:t>
            </w:r>
            <w:r w:rsidR="003C307F" w:rsidRPr="005D2DDD">
              <w:rPr>
                <w:rFonts w:asciiTheme="majorBidi" w:hAnsiTheme="majorBidi" w:cstheme="majorBidi"/>
                <w:sz w:val="20"/>
                <w:szCs w:val="20"/>
                <w:rtl/>
                <w:lang w:bidi="ar-EG"/>
              </w:rPr>
              <w:t xml:space="preserve"> السبورة </w:t>
            </w:r>
            <w:r w:rsidRPr="005D2DDD">
              <w:rPr>
                <w:rFonts w:asciiTheme="majorBidi" w:hAnsiTheme="majorBidi" w:cstheme="majorBidi"/>
                <w:sz w:val="20"/>
                <w:szCs w:val="20"/>
                <w:rtl/>
                <w:lang w:bidi="ar-EG"/>
              </w:rPr>
              <w:t>الذكية،</w:t>
            </w:r>
            <w:r w:rsidR="003C307F" w:rsidRPr="005D2DDD">
              <w:rPr>
                <w:rFonts w:asciiTheme="majorBidi" w:hAnsiTheme="majorBidi" w:cstheme="majorBidi"/>
                <w:sz w:val="20"/>
                <w:szCs w:val="20"/>
                <w:rtl/>
                <w:lang w:bidi="ar-EG"/>
              </w:rPr>
              <w:t xml:space="preserve"> </w:t>
            </w:r>
            <w:r w:rsidRPr="005D2DDD">
              <w:rPr>
                <w:rFonts w:asciiTheme="majorBidi" w:hAnsiTheme="majorBidi" w:cstheme="majorBidi"/>
                <w:sz w:val="20"/>
                <w:szCs w:val="20"/>
                <w:rtl/>
                <w:lang w:bidi="ar-EG"/>
              </w:rPr>
              <w:t>البرمجيات)</w:t>
            </w:r>
          </w:p>
        </w:tc>
        <w:tc>
          <w:tcPr>
            <w:tcW w:w="5731" w:type="dxa"/>
            <w:tcBorders>
              <w:top w:val="dashSmallGap" w:sz="4" w:space="0" w:color="auto"/>
              <w:bottom w:val="dashSmallGap" w:sz="4" w:space="0" w:color="auto"/>
            </w:tcBorders>
            <w:vAlign w:val="center"/>
          </w:tcPr>
          <w:p w14:paraId="2AFDB0C9" w14:textId="79345028" w:rsidR="00541979" w:rsidRPr="00541979" w:rsidRDefault="00541979" w:rsidP="00541979">
            <w:pPr>
              <w:bidi/>
              <w:jc w:val="both"/>
              <w:rPr>
                <w:rFonts w:cs="KacstBook"/>
                <w:sz w:val="28"/>
                <w:szCs w:val="28"/>
                <w:rtl/>
              </w:rPr>
            </w:pPr>
            <w:r>
              <w:rPr>
                <w:rFonts w:cs="KacstBook" w:hint="cs"/>
                <w:sz w:val="28"/>
                <w:szCs w:val="28"/>
                <w:rtl/>
              </w:rPr>
              <w:t>-</w:t>
            </w:r>
            <w:r w:rsidRPr="00541979">
              <w:rPr>
                <w:rFonts w:cs="KacstBook"/>
                <w:sz w:val="28"/>
                <w:szCs w:val="28"/>
                <w:rtl/>
              </w:rPr>
              <w:t>مصادر</w:t>
            </w:r>
            <w:r w:rsidRPr="00541979">
              <w:rPr>
                <w:rFonts w:cs="KacstBook" w:hint="cs"/>
                <w:sz w:val="28"/>
                <w:szCs w:val="28"/>
                <w:rtl/>
              </w:rPr>
              <w:t xml:space="preserve"> تقنية</w:t>
            </w:r>
            <w:r w:rsidRPr="00541979">
              <w:rPr>
                <w:rFonts w:cs="KacstBook"/>
                <w:sz w:val="28"/>
                <w:szCs w:val="28"/>
                <w:rtl/>
              </w:rPr>
              <w:t xml:space="preserve"> (</w:t>
            </w:r>
            <w:r w:rsidRPr="00541979">
              <w:rPr>
                <w:rFonts w:cs="KacstBook" w:hint="cs"/>
                <w:sz w:val="28"/>
                <w:szCs w:val="28"/>
                <w:rtl/>
              </w:rPr>
              <w:t xml:space="preserve"> </w:t>
            </w:r>
            <w:r w:rsidRPr="00541979">
              <w:rPr>
                <w:rFonts w:cs="KacstBook"/>
                <w:sz w:val="28"/>
                <w:szCs w:val="28"/>
                <w:rtl/>
              </w:rPr>
              <w:t>أدوات عرض البيانات</w:t>
            </w:r>
            <w:r w:rsidRPr="00541979">
              <w:rPr>
                <w:rFonts w:cs="KacstBook" w:hint="cs"/>
                <w:sz w:val="28"/>
                <w:szCs w:val="28"/>
                <w:rtl/>
              </w:rPr>
              <w:t>، و</w:t>
            </w:r>
            <w:r w:rsidRPr="00541979">
              <w:rPr>
                <w:rFonts w:cs="KacstBook"/>
                <w:sz w:val="28"/>
                <w:szCs w:val="28"/>
                <w:rtl/>
              </w:rPr>
              <w:t>اللوحات الذكية</w:t>
            </w:r>
            <w:r w:rsidRPr="00541979">
              <w:rPr>
                <w:rFonts w:cs="KacstBook" w:hint="cs"/>
                <w:sz w:val="28"/>
                <w:szCs w:val="28"/>
                <w:rtl/>
              </w:rPr>
              <w:t>،</w:t>
            </w:r>
            <w:r w:rsidRPr="00541979">
              <w:rPr>
                <w:rFonts w:cs="KacstBook"/>
                <w:sz w:val="28"/>
                <w:szCs w:val="28"/>
                <w:rtl/>
              </w:rPr>
              <w:t xml:space="preserve"> والبرمجيات</w:t>
            </w:r>
            <w:r w:rsidRPr="00541979">
              <w:rPr>
                <w:rFonts w:cs="KacstBook" w:hint="cs"/>
                <w:sz w:val="28"/>
                <w:szCs w:val="28"/>
                <w:rtl/>
              </w:rPr>
              <w:t xml:space="preserve"> وغيرها)</w:t>
            </w:r>
            <w:r w:rsidRPr="00541979">
              <w:rPr>
                <w:rFonts w:cs="KacstBook"/>
                <w:sz w:val="28"/>
                <w:szCs w:val="28"/>
                <w:rtl/>
              </w:rPr>
              <w:t>:</w:t>
            </w:r>
          </w:p>
          <w:p w14:paraId="5C5866C4" w14:textId="6173C6EA" w:rsidR="00DE3C6D" w:rsidRPr="00296746" w:rsidRDefault="00541979" w:rsidP="00541979">
            <w:pPr>
              <w:bidi/>
              <w:jc w:val="lowKashida"/>
              <w:rPr>
                <w:rFonts w:asciiTheme="majorBidi" w:hAnsiTheme="majorBidi" w:cstheme="majorBidi"/>
              </w:rPr>
            </w:pPr>
            <w:r w:rsidRPr="00113D9E">
              <w:rPr>
                <w:rFonts w:cs="KacstBook"/>
                <w:sz w:val="22"/>
              </w:rPr>
              <w:t>Smart Board and Data Show</w:t>
            </w:r>
          </w:p>
        </w:tc>
      </w:tr>
      <w:tr w:rsidR="00DE3C6D" w:rsidRPr="005D2DDD" w14:paraId="14EDB074" w14:textId="77777777" w:rsidTr="00FC1242">
        <w:trPr>
          <w:trHeight w:val="506"/>
        </w:trPr>
        <w:tc>
          <w:tcPr>
            <w:tcW w:w="3840" w:type="dxa"/>
            <w:tcBorders>
              <w:top w:val="dashSmallGap" w:sz="4" w:space="0" w:color="auto"/>
              <w:bottom w:val="single" w:sz="12" w:space="0" w:color="auto"/>
            </w:tcBorders>
            <w:vAlign w:val="center"/>
          </w:tcPr>
          <w:p w14:paraId="0361349E" w14:textId="26C6A251" w:rsidR="00DE3C6D" w:rsidRPr="00C36A18" w:rsidRDefault="00EE2DF8" w:rsidP="00416FE2">
            <w:pPr>
              <w:bidi/>
              <w:jc w:val="center"/>
              <w:rPr>
                <w:rFonts w:asciiTheme="majorBidi" w:hAnsiTheme="majorBidi" w:cstheme="majorBidi"/>
                <w:b/>
                <w:bCs/>
                <w:rtl/>
                <w:lang w:bidi="ar-EG"/>
              </w:rPr>
            </w:pPr>
            <w:r w:rsidRPr="005D2DDD">
              <w:rPr>
                <w:rFonts w:asciiTheme="majorBidi" w:hAnsiTheme="majorBidi" w:cstheme="majorBidi"/>
                <w:b/>
                <w:bCs/>
                <w:rtl/>
              </w:rPr>
              <w:lastRenderedPageBreak/>
              <w:t>تجهيزات</w:t>
            </w:r>
            <w:r w:rsidR="003C307F" w:rsidRPr="005D2DDD">
              <w:rPr>
                <w:rFonts w:asciiTheme="majorBidi" w:hAnsiTheme="majorBidi" w:cstheme="majorBidi"/>
                <w:b/>
                <w:bCs/>
                <w:color w:val="FF0000"/>
                <w:sz w:val="20"/>
                <w:szCs w:val="20"/>
                <w:rtl/>
                <w:lang w:bidi="ar-EG"/>
              </w:rPr>
              <w:t xml:space="preserve"> </w:t>
            </w:r>
            <w:r w:rsidR="00CB5325" w:rsidRPr="005D2DDD">
              <w:rPr>
                <w:rFonts w:asciiTheme="majorBidi" w:hAnsiTheme="majorBidi" w:cstheme="majorBidi" w:hint="cs"/>
                <w:b/>
                <w:bCs/>
                <w:rtl/>
                <w:lang w:bidi="ar-EG"/>
              </w:rPr>
              <w:t>أخر</w:t>
            </w:r>
            <w:r w:rsidR="00CB5325">
              <w:rPr>
                <w:rFonts w:asciiTheme="majorBidi" w:hAnsiTheme="majorBidi" w:cstheme="majorBidi" w:hint="cs"/>
                <w:b/>
                <w:bCs/>
                <w:rtl/>
                <w:lang w:bidi="ar-EG"/>
              </w:rPr>
              <w:t>ى</w:t>
            </w:r>
            <w:r w:rsidR="00CB5325" w:rsidRPr="00CB5325">
              <w:rPr>
                <w:rFonts w:asciiTheme="majorBidi" w:hAnsiTheme="majorBidi" w:cstheme="majorBidi" w:hint="cs"/>
                <w:sz w:val="16"/>
                <w:szCs w:val="16"/>
                <w:rtl/>
                <w:lang w:bidi="ar-EG"/>
              </w:rPr>
              <w:t xml:space="preserve"> </w:t>
            </w:r>
            <w:r w:rsidR="00CB5325" w:rsidRPr="00CB5325">
              <w:rPr>
                <w:rFonts w:asciiTheme="majorBidi" w:hAnsiTheme="majorBidi" w:cstheme="majorBidi"/>
                <w:sz w:val="16"/>
                <w:szCs w:val="16"/>
                <w:rtl/>
                <w:lang w:bidi="ar-EG"/>
              </w:rPr>
              <w:t>(</w:t>
            </w:r>
            <w:r w:rsidR="007679FA"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432C48B2" w14:textId="208FA38E" w:rsidR="00DE3C6D" w:rsidRPr="00296746" w:rsidRDefault="00541979" w:rsidP="00416FE2">
            <w:pPr>
              <w:bidi/>
              <w:jc w:val="lowKashida"/>
              <w:rPr>
                <w:rFonts w:asciiTheme="majorBidi" w:hAnsiTheme="majorBidi" w:cstheme="majorBidi"/>
              </w:rPr>
            </w:pPr>
            <w:r w:rsidRPr="00AF24D2">
              <w:rPr>
                <w:rFonts w:cs="KacstBook" w:hint="cs"/>
                <w:sz w:val="22"/>
                <w:rtl/>
              </w:rPr>
              <w:t>لا يوجد</w:t>
            </w:r>
          </w:p>
        </w:tc>
      </w:tr>
    </w:tbl>
    <w:p w14:paraId="0146632A" w14:textId="2E65A88B" w:rsidR="00416FE2" w:rsidRDefault="00416FE2" w:rsidP="00416FE2">
      <w:pPr>
        <w:pStyle w:val="Heading1"/>
        <w:rPr>
          <w:rtl/>
        </w:rPr>
      </w:pPr>
      <w:bookmarkStart w:id="29" w:name="_Toc526247391"/>
      <w:bookmarkStart w:id="30" w:name="_Toc337797"/>
    </w:p>
    <w:p w14:paraId="0CFFB66A" w14:textId="77777777" w:rsidR="00416FE2" w:rsidRPr="00416FE2" w:rsidRDefault="00416FE2" w:rsidP="00416FE2">
      <w:pPr>
        <w:rPr>
          <w:rtl/>
          <w:lang w:bidi="ar-EG"/>
        </w:rPr>
      </w:pPr>
    </w:p>
    <w:p w14:paraId="1F2CD1DB" w14:textId="693715A6" w:rsidR="008F7911" w:rsidRPr="005D2DDD" w:rsidRDefault="003C307F" w:rsidP="00416FE2">
      <w:pPr>
        <w:pStyle w:val="Heading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TableGrid"/>
        <w:bidiVisual/>
        <w:tblW w:w="9571" w:type="dxa"/>
        <w:tblInd w:w="10" w:type="dxa"/>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B50D1B">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B50D1B" w:rsidRPr="005D2DDD" w14:paraId="493EFCA2" w14:textId="77777777" w:rsidTr="00B50D1B">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14:paraId="3F88AE11" w14:textId="5D7E5F8B" w:rsidR="00B50D1B" w:rsidRPr="00BC6833" w:rsidRDefault="00B50D1B" w:rsidP="00B50D1B">
            <w:pPr>
              <w:bidi/>
              <w:jc w:val="lowKashida"/>
              <w:rPr>
                <w:rFonts w:asciiTheme="majorBidi" w:hAnsiTheme="majorBidi" w:cstheme="majorBidi"/>
              </w:rPr>
            </w:pPr>
            <w:bookmarkStart w:id="32" w:name="_Hlk513021635"/>
            <w:r w:rsidRPr="00B50D1B">
              <w:rPr>
                <w:rFonts w:asciiTheme="majorBidi" w:hAnsiTheme="majorBidi" w:cstheme="majorBidi" w:hint="cs"/>
                <w:rtl/>
              </w:rPr>
              <w:t>ت</w:t>
            </w:r>
            <w:r>
              <w:rPr>
                <w:rFonts w:asciiTheme="majorBidi" w:hAnsiTheme="majorBidi" w:cstheme="majorBidi" w:hint="cs"/>
                <w:rtl/>
              </w:rPr>
              <w:t xml:space="preserve">قويم </w:t>
            </w:r>
            <w:r w:rsidRPr="00B50D1B">
              <w:rPr>
                <w:rFonts w:asciiTheme="majorBidi" w:hAnsiTheme="majorBidi" w:cstheme="majorBidi" w:hint="cs"/>
                <w:rtl/>
              </w:rPr>
              <w:t>فعالية عملية التدريس</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0CE66BCB" w:rsidR="00B50D1B" w:rsidRPr="00BC6833" w:rsidRDefault="00B50D1B" w:rsidP="00B50D1B">
            <w:pPr>
              <w:bidi/>
              <w:jc w:val="lowKashida"/>
              <w:rPr>
                <w:rFonts w:asciiTheme="majorBidi" w:hAnsiTheme="majorBidi" w:cstheme="majorBidi"/>
                <w:rtl/>
              </w:rPr>
            </w:pPr>
            <w:r>
              <w:rPr>
                <w:rFonts w:asciiTheme="majorBidi" w:hAnsiTheme="majorBidi" w:cstheme="majorBidi" w:hint="cs"/>
                <w:rtl/>
              </w:rPr>
              <w:t xml:space="preserve">الطلاب </w:t>
            </w:r>
          </w:p>
        </w:tc>
        <w:tc>
          <w:tcPr>
            <w:tcW w:w="3147" w:type="dxa"/>
            <w:tcBorders>
              <w:top w:val="single" w:sz="8" w:space="0" w:color="auto"/>
              <w:left w:val="single" w:sz="12" w:space="0" w:color="auto"/>
              <w:bottom w:val="dashSmallGap" w:sz="4" w:space="0" w:color="auto"/>
              <w:right w:val="single" w:sz="8" w:space="0" w:color="auto"/>
            </w:tcBorders>
            <w:vAlign w:val="center"/>
          </w:tcPr>
          <w:p w14:paraId="5664F425" w14:textId="77777777" w:rsidR="00B50D1B" w:rsidRPr="00B50D1B" w:rsidRDefault="00B50D1B" w:rsidP="00B50D1B">
            <w:pPr>
              <w:numPr>
                <w:ilvl w:val="0"/>
                <w:numId w:val="11"/>
              </w:numPr>
              <w:tabs>
                <w:tab w:val="left" w:pos="251"/>
              </w:tabs>
              <w:bidi/>
              <w:ind w:left="411"/>
              <w:jc w:val="both"/>
              <w:rPr>
                <w:rFonts w:cs="KacstBook"/>
                <w:rtl/>
                <w:lang w:bidi="ar-EG"/>
              </w:rPr>
            </w:pPr>
            <w:r w:rsidRPr="00B50D1B">
              <w:rPr>
                <w:rFonts w:cs="KacstBook"/>
                <w:rtl/>
                <w:lang w:bidi="ar-EG"/>
              </w:rPr>
              <w:t>استراتيجيات الحصول على التغذية الراجعة من الطلاب بخصوص فعالية التدريس:</w:t>
            </w:r>
          </w:p>
          <w:p w14:paraId="79F71C02" w14:textId="77777777" w:rsidR="00B50D1B" w:rsidRPr="00B50D1B" w:rsidRDefault="00B50D1B" w:rsidP="00B50D1B">
            <w:pPr>
              <w:pStyle w:val="ListParagraph"/>
              <w:numPr>
                <w:ilvl w:val="0"/>
                <w:numId w:val="12"/>
              </w:numPr>
              <w:bidi/>
              <w:rPr>
                <w:rFonts w:cs="KacstBook"/>
                <w:b/>
                <w:bCs/>
                <w:rtl/>
              </w:rPr>
            </w:pPr>
            <w:r w:rsidRPr="00B50D1B">
              <w:rPr>
                <w:rFonts w:cs="KacstBook"/>
                <w:b/>
                <w:bCs/>
                <w:rtl/>
              </w:rPr>
              <w:t>استبيانات توزع على الطلاب لمعرفة آرائهم حول  المقرر ومدى فاعلية أسلوب   التدريس</w:t>
            </w:r>
          </w:p>
          <w:p w14:paraId="17FA8080" w14:textId="77777777" w:rsidR="00B50D1B" w:rsidRPr="00B50D1B" w:rsidRDefault="00B50D1B" w:rsidP="00B50D1B">
            <w:pPr>
              <w:pStyle w:val="ListParagraph"/>
              <w:numPr>
                <w:ilvl w:val="0"/>
                <w:numId w:val="12"/>
              </w:numPr>
              <w:bidi/>
              <w:jc w:val="both"/>
              <w:rPr>
                <w:rFonts w:cs="KacstBook"/>
                <w:b/>
                <w:bCs/>
                <w:rtl/>
              </w:rPr>
            </w:pPr>
            <w:r w:rsidRPr="00B50D1B">
              <w:rPr>
                <w:rFonts w:cs="KacstBook"/>
                <w:b/>
                <w:bCs/>
                <w:rtl/>
              </w:rPr>
              <w:t xml:space="preserve">التواصل عن طريق </w:t>
            </w:r>
            <w:r w:rsidRPr="00B50D1B">
              <w:rPr>
                <w:rFonts w:cs="KacstBook" w:hint="cs"/>
                <w:b/>
                <w:bCs/>
                <w:rtl/>
              </w:rPr>
              <w:t>نظام التعليم الالكتروني</w:t>
            </w:r>
          </w:p>
          <w:p w14:paraId="5411C853" w14:textId="00206713" w:rsidR="00B50D1B" w:rsidRPr="00BC6833" w:rsidRDefault="00B50D1B" w:rsidP="00B50D1B">
            <w:pPr>
              <w:bidi/>
              <w:jc w:val="lowKashida"/>
              <w:rPr>
                <w:rFonts w:asciiTheme="majorBidi" w:hAnsiTheme="majorBidi" w:cstheme="majorBidi"/>
                <w:rtl/>
              </w:rPr>
            </w:pPr>
            <w:r w:rsidRPr="00B50D1B">
              <w:rPr>
                <w:rFonts w:cs="KacstBook" w:hint="cs"/>
                <w:b/>
                <w:bCs/>
                <w:rtl/>
              </w:rPr>
              <w:t>اتاحة التواصل للطلاب عن طريق المواقع الالكترونية لأعضاء هيئة التدريس</w:t>
            </w:r>
          </w:p>
        </w:tc>
      </w:tr>
      <w:tr w:rsidR="00B50D1B" w:rsidRPr="005D2DDD" w14:paraId="7C0C879C" w14:textId="77777777" w:rsidTr="00B50D1B">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106E9C96" w14:textId="4CEFC113" w:rsidR="00B50D1B" w:rsidRPr="00BC6833" w:rsidRDefault="00B50D1B" w:rsidP="00B50D1B">
            <w:pPr>
              <w:bidi/>
              <w:jc w:val="lowKashida"/>
              <w:rPr>
                <w:rFonts w:asciiTheme="majorBidi" w:hAnsiTheme="majorBidi" w:cstheme="majorBidi"/>
              </w:rPr>
            </w:pPr>
            <w:r>
              <w:rPr>
                <w:rFonts w:asciiTheme="majorBidi" w:hAnsiTheme="majorBidi" w:cstheme="majorBidi" w:hint="cs"/>
                <w:rtl/>
              </w:rPr>
              <w:t xml:space="preserve">تقويم فعالية عملية التدريس </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4C3D120C" w14:textId="77777777" w:rsidR="00B50D1B" w:rsidRDefault="00B50D1B" w:rsidP="00B50D1B">
            <w:pPr>
              <w:bidi/>
              <w:jc w:val="lowKashida"/>
              <w:rPr>
                <w:rFonts w:asciiTheme="majorBidi" w:hAnsiTheme="majorBidi" w:cstheme="majorBidi"/>
                <w:rtl/>
              </w:rPr>
            </w:pPr>
            <w:r>
              <w:rPr>
                <w:rFonts w:asciiTheme="majorBidi" w:hAnsiTheme="majorBidi" w:cstheme="majorBidi" w:hint="cs"/>
                <w:rtl/>
              </w:rPr>
              <w:t xml:space="preserve">عضو هيئة التدريس </w:t>
            </w:r>
          </w:p>
          <w:p w14:paraId="7E79CFC6" w14:textId="2DB79400" w:rsidR="00B50D1B" w:rsidRPr="00BC6833" w:rsidRDefault="00B50D1B" w:rsidP="00B50D1B">
            <w:pPr>
              <w:bidi/>
              <w:jc w:val="lowKashida"/>
              <w:rPr>
                <w:rFonts w:asciiTheme="majorBidi" w:hAnsiTheme="majorBidi" w:cstheme="majorBidi"/>
                <w:rtl/>
              </w:rPr>
            </w:pPr>
            <w:r>
              <w:rPr>
                <w:rFonts w:asciiTheme="majorBidi" w:hAnsiTheme="majorBidi" w:cstheme="majorBidi" w:hint="cs"/>
                <w:rtl/>
              </w:rPr>
              <w:t>قيادات القسم</w:t>
            </w:r>
          </w:p>
        </w:tc>
        <w:tc>
          <w:tcPr>
            <w:tcW w:w="3147" w:type="dxa"/>
            <w:tcBorders>
              <w:top w:val="dashSmallGap" w:sz="4" w:space="0" w:color="auto"/>
              <w:left w:val="single" w:sz="12" w:space="0" w:color="auto"/>
              <w:bottom w:val="dashSmallGap" w:sz="4" w:space="0" w:color="auto"/>
              <w:right w:val="single" w:sz="8" w:space="0" w:color="auto"/>
            </w:tcBorders>
            <w:vAlign w:val="center"/>
          </w:tcPr>
          <w:p w14:paraId="761EFCB2" w14:textId="77777777" w:rsidR="00B50D1B" w:rsidRPr="00B50D1B" w:rsidRDefault="00B50D1B" w:rsidP="00B50D1B">
            <w:pPr>
              <w:numPr>
                <w:ilvl w:val="0"/>
                <w:numId w:val="11"/>
              </w:numPr>
              <w:bidi/>
              <w:ind w:left="411"/>
              <w:jc w:val="both"/>
              <w:rPr>
                <w:rFonts w:cs="KacstBook"/>
              </w:rPr>
            </w:pPr>
            <w:r w:rsidRPr="00B50D1B">
              <w:rPr>
                <w:rFonts w:cs="KacstBook"/>
                <w:rtl/>
                <w:lang w:bidi="ar-EG"/>
              </w:rPr>
              <w:t>استراتيجيات أخرى لتق</w:t>
            </w:r>
            <w:r w:rsidRPr="00B50D1B">
              <w:rPr>
                <w:rFonts w:cs="KacstBook" w:hint="cs"/>
                <w:rtl/>
                <w:lang w:bidi="ar-EG"/>
              </w:rPr>
              <w:t>و</w:t>
            </w:r>
            <w:r w:rsidRPr="00B50D1B">
              <w:rPr>
                <w:rFonts w:cs="KacstBook"/>
                <w:rtl/>
                <w:lang w:bidi="ar-EG"/>
              </w:rPr>
              <w:t>يم عملية التدريس من قبل الأستاذ أو القسم:</w:t>
            </w:r>
          </w:p>
          <w:p w14:paraId="1DD12CBB" w14:textId="77777777" w:rsidR="00B50D1B" w:rsidRPr="00B50D1B" w:rsidRDefault="00B50D1B" w:rsidP="00B50D1B">
            <w:pPr>
              <w:pStyle w:val="ListParagraph"/>
              <w:numPr>
                <w:ilvl w:val="0"/>
                <w:numId w:val="12"/>
              </w:numPr>
              <w:bidi/>
              <w:rPr>
                <w:rFonts w:cs="KacstBook"/>
                <w:b/>
                <w:bCs/>
                <w:rtl/>
              </w:rPr>
            </w:pPr>
            <w:r w:rsidRPr="00B50D1B">
              <w:rPr>
                <w:rFonts w:cs="KacstBook" w:hint="cs"/>
                <w:b/>
                <w:bCs/>
                <w:rtl/>
              </w:rPr>
              <w:t>ا</w:t>
            </w:r>
            <w:r w:rsidRPr="00B50D1B">
              <w:rPr>
                <w:rFonts w:cs="KacstBook"/>
                <w:b/>
                <w:bCs/>
                <w:rtl/>
              </w:rPr>
              <w:t>لمراجعة الدورية للمقرر من قبل لجنة الخطط الدراسية والجداول بالقسم</w:t>
            </w:r>
          </w:p>
          <w:p w14:paraId="7CADD1BB" w14:textId="77777777" w:rsidR="00B50D1B" w:rsidRPr="00B50D1B" w:rsidRDefault="00B50D1B" w:rsidP="00B50D1B">
            <w:pPr>
              <w:pStyle w:val="ListParagraph"/>
              <w:numPr>
                <w:ilvl w:val="0"/>
                <w:numId w:val="12"/>
              </w:numPr>
              <w:bidi/>
              <w:rPr>
                <w:rFonts w:cs="KacstBook"/>
                <w:b/>
                <w:bCs/>
                <w:rtl/>
              </w:rPr>
            </w:pPr>
            <w:r w:rsidRPr="00B50D1B">
              <w:rPr>
                <w:rFonts w:cs="KacstBook"/>
                <w:b/>
                <w:bCs/>
                <w:rtl/>
              </w:rPr>
              <w:t>تدوير المقررات</w:t>
            </w:r>
            <w:r w:rsidRPr="00B50D1B">
              <w:rPr>
                <w:rFonts w:cs="KacstBook"/>
                <w:b/>
                <w:bCs/>
              </w:rPr>
              <w:t xml:space="preserve"> </w:t>
            </w:r>
          </w:p>
          <w:p w14:paraId="2224E25B" w14:textId="3353DDEF" w:rsidR="00B50D1B" w:rsidRPr="00B50D1B" w:rsidRDefault="00B50D1B" w:rsidP="00B50D1B">
            <w:pPr>
              <w:bidi/>
              <w:jc w:val="lowKashida"/>
              <w:rPr>
                <w:rFonts w:asciiTheme="majorBidi" w:hAnsiTheme="majorBidi" w:cstheme="majorBidi"/>
                <w:rtl/>
              </w:rPr>
            </w:pPr>
            <w:r w:rsidRPr="00B50D1B">
              <w:rPr>
                <w:rFonts w:cs="KacstBook"/>
                <w:b/>
                <w:bCs/>
                <w:rtl/>
              </w:rPr>
              <w:t>المراجعة الخارجية</w:t>
            </w:r>
          </w:p>
        </w:tc>
      </w:tr>
      <w:tr w:rsidR="00B50D1B" w:rsidRPr="005D2DDD" w14:paraId="6B733EFA" w14:textId="77777777" w:rsidTr="00B50D1B">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7BB619D" w14:textId="2362453E" w:rsidR="00B50D1B" w:rsidRPr="00BC6833" w:rsidRDefault="00B50D1B" w:rsidP="00B50D1B">
            <w:pPr>
              <w:bidi/>
              <w:jc w:val="lowKashida"/>
              <w:rPr>
                <w:rFonts w:asciiTheme="majorBidi" w:hAnsiTheme="majorBidi" w:cstheme="majorBidi"/>
              </w:rPr>
            </w:pPr>
            <w:r>
              <w:rPr>
                <w:rFonts w:asciiTheme="majorBidi" w:hAnsiTheme="majorBidi" w:cstheme="majorBidi" w:hint="cs"/>
                <w:rtl/>
              </w:rPr>
              <w:t>تطوير عملية التدريس</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344AC99D" w14:textId="77777777" w:rsidR="00B50D1B" w:rsidRDefault="00B50D1B" w:rsidP="00B50D1B">
            <w:pPr>
              <w:bidi/>
              <w:jc w:val="lowKashida"/>
              <w:rPr>
                <w:rFonts w:asciiTheme="majorBidi" w:hAnsiTheme="majorBidi" w:cstheme="majorBidi"/>
                <w:rtl/>
              </w:rPr>
            </w:pPr>
            <w:r>
              <w:rPr>
                <w:rFonts w:asciiTheme="majorBidi" w:hAnsiTheme="majorBidi" w:cstheme="majorBidi" w:hint="cs"/>
                <w:rtl/>
              </w:rPr>
              <w:t xml:space="preserve">عضو هيئة التدريس </w:t>
            </w:r>
          </w:p>
          <w:p w14:paraId="3A9C73EA" w14:textId="6389B0A6" w:rsidR="00B50D1B" w:rsidRPr="00BC6833" w:rsidRDefault="00B50D1B" w:rsidP="00B50D1B">
            <w:pPr>
              <w:bidi/>
              <w:jc w:val="lowKashida"/>
              <w:rPr>
                <w:rFonts w:asciiTheme="majorBidi" w:hAnsiTheme="majorBidi" w:cstheme="majorBidi"/>
              </w:rPr>
            </w:pPr>
          </w:p>
        </w:tc>
        <w:tc>
          <w:tcPr>
            <w:tcW w:w="3147" w:type="dxa"/>
            <w:tcBorders>
              <w:top w:val="dashSmallGap" w:sz="4" w:space="0" w:color="auto"/>
              <w:left w:val="single" w:sz="12" w:space="0" w:color="auto"/>
              <w:bottom w:val="dashSmallGap" w:sz="4" w:space="0" w:color="auto"/>
              <w:right w:val="single" w:sz="8" w:space="0" w:color="auto"/>
            </w:tcBorders>
            <w:vAlign w:val="center"/>
          </w:tcPr>
          <w:p w14:paraId="3375DBFD" w14:textId="77777777" w:rsidR="00B50D1B" w:rsidRPr="00B50D1B" w:rsidRDefault="00B50D1B" w:rsidP="00B50D1B">
            <w:pPr>
              <w:numPr>
                <w:ilvl w:val="0"/>
                <w:numId w:val="11"/>
              </w:numPr>
              <w:bidi/>
              <w:ind w:left="411"/>
              <w:jc w:val="both"/>
              <w:rPr>
                <w:rFonts w:cs="KacstBook"/>
                <w:rtl/>
              </w:rPr>
            </w:pPr>
            <w:r w:rsidRPr="00B50D1B">
              <w:rPr>
                <w:rFonts w:cs="KacstBook"/>
                <w:rtl/>
              </w:rPr>
              <w:t>إجراءات تطوير التدريس:</w:t>
            </w:r>
          </w:p>
          <w:p w14:paraId="4B853B4C" w14:textId="77777777" w:rsidR="00B50D1B" w:rsidRPr="00B50D1B" w:rsidRDefault="00B50D1B" w:rsidP="00B50D1B">
            <w:pPr>
              <w:pStyle w:val="ListParagraph"/>
              <w:numPr>
                <w:ilvl w:val="0"/>
                <w:numId w:val="12"/>
              </w:numPr>
              <w:bidi/>
              <w:rPr>
                <w:rFonts w:cs="KacstBook"/>
                <w:b/>
                <w:bCs/>
                <w:rtl/>
              </w:rPr>
            </w:pPr>
            <w:r w:rsidRPr="00B50D1B">
              <w:rPr>
                <w:rFonts w:cs="KacstBook"/>
                <w:b/>
                <w:bCs/>
                <w:rtl/>
              </w:rPr>
              <w:t>تشجيع استخدم التقنية الحديثة فى تقديم المقرر الدراسى</w:t>
            </w:r>
          </w:p>
          <w:p w14:paraId="5140A9E6" w14:textId="77777777" w:rsidR="00B50D1B" w:rsidRPr="00B50D1B" w:rsidRDefault="00B50D1B" w:rsidP="00B50D1B">
            <w:pPr>
              <w:pStyle w:val="ListParagraph"/>
              <w:numPr>
                <w:ilvl w:val="0"/>
                <w:numId w:val="12"/>
              </w:numPr>
              <w:bidi/>
              <w:rPr>
                <w:rFonts w:cs="KacstBook"/>
                <w:b/>
                <w:bCs/>
                <w:rtl/>
              </w:rPr>
            </w:pPr>
            <w:r w:rsidRPr="00B50D1B">
              <w:rPr>
                <w:rFonts w:cs="KacstBook"/>
                <w:b/>
                <w:bCs/>
                <w:rtl/>
              </w:rPr>
              <w:t>تشجيع عمليات التعلم الذاتى</w:t>
            </w:r>
            <w:r w:rsidRPr="00B50D1B">
              <w:rPr>
                <w:rFonts w:cs="KacstBook"/>
                <w:b/>
                <w:bCs/>
              </w:rPr>
              <w:t xml:space="preserve"> </w:t>
            </w:r>
          </w:p>
          <w:p w14:paraId="38C2CDD9" w14:textId="77777777" w:rsidR="00B50D1B" w:rsidRPr="00B50D1B" w:rsidRDefault="00B50D1B" w:rsidP="00B50D1B">
            <w:pPr>
              <w:pStyle w:val="ListParagraph"/>
              <w:numPr>
                <w:ilvl w:val="0"/>
                <w:numId w:val="12"/>
              </w:numPr>
              <w:bidi/>
              <w:rPr>
                <w:rFonts w:cs="KacstBook"/>
                <w:b/>
                <w:bCs/>
                <w:rtl/>
              </w:rPr>
            </w:pPr>
            <w:r w:rsidRPr="00B50D1B">
              <w:rPr>
                <w:rFonts w:cs="KacstBook"/>
                <w:b/>
                <w:bCs/>
                <w:rtl/>
              </w:rPr>
              <w:t>تشجيع الطلاب على التقديم والإلقاء</w:t>
            </w:r>
            <w:r w:rsidRPr="00B50D1B">
              <w:rPr>
                <w:rFonts w:cs="KacstBook"/>
                <w:b/>
                <w:bCs/>
              </w:rPr>
              <w:t xml:space="preserve"> </w:t>
            </w:r>
          </w:p>
          <w:p w14:paraId="1F17B479" w14:textId="245FC9E3" w:rsidR="00B50D1B" w:rsidRPr="00B50D1B" w:rsidRDefault="00B50D1B" w:rsidP="00B50D1B">
            <w:pPr>
              <w:bidi/>
              <w:jc w:val="lowKashida"/>
              <w:rPr>
                <w:rFonts w:asciiTheme="majorBidi" w:hAnsiTheme="majorBidi" w:cstheme="majorBidi"/>
                <w:rtl/>
              </w:rPr>
            </w:pPr>
            <w:r w:rsidRPr="00B50D1B">
              <w:rPr>
                <w:rFonts w:cs="KacstBook"/>
                <w:b/>
                <w:bCs/>
                <w:rtl/>
              </w:rPr>
              <w:t>تشجيع الطلاب على المناقثشات الجماعية</w:t>
            </w:r>
          </w:p>
        </w:tc>
      </w:tr>
      <w:tr w:rsidR="00B50D1B" w:rsidRPr="005D2DDD" w14:paraId="3EB6ABFA" w14:textId="77777777" w:rsidTr="00B50D1B">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38F68AA1" w14:textId="61B85CDC" w:rsidR="00B50D1B" w:rsidRPr="00BC6833" w:rsidRDefault="00B50D1B" w:rsidP="00B50D1B">
            <w:pPr>
              <w:bidi/>
              <w:jc w:val="lowKashida"/>
              <w:rPr>
                <w:rFonts w:asciiTheme="majorBidi" w:hAnsiTheme="majorBidi" w:cstheme="majorBidi"/>
              </w:rPr>
            </w:pPr>
            <w:r>
              <w:rPr>
                <w:rFonts w:asciiTheme="majorBidi" w:hAnsiTheme="majorBidi" w:cstheme="majorBidi" w:hint="cs"/>
                <w:rtl/>
              </w:rPr>
              <w:t xml:space="preserve">تقويم التحقق من انجاز الطالب </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2CD2D8F4" w14:textId="77777777" w:rsidR="00B50D1B" w:rsidRDefault="00B50D1B" w:rsidP="00B50D1B">
            <w:pPr>
              <w:bidi/>
              <w:jc w:val="lowKashida"/>
              <w:rPr>
                <w:rFonts w:asciiTheme="majorBidi" w:hAnsiTheme="majorBidi" w:cstheme="majorBidi" w:hint="cs"/>
                <w:rtl/>
              </w:rPr>
            </w:pPr>
            <w:r>
              <w:rPr>
                <w:rFonts w:asciiTheme="majorBidi" w:hAnsiTheme="majorBidi" w:cstheme="majorBidi" w:hint="cs"/>
                <w:rtl/>
              </w:rPr>
              <w:t>قيادات القسم</w:t>
            </w:r>
          </w:p>
          <w:p w14:paraId="65310B18" w14:textId="61BF3C7D" w:rsidR="00B50D1B" w:rsidRPr="00B50D1B" w:rsidRDefault="00B50D1B" w:rsidP="00B50D1B">
            <w:pPr>
              <w:bidi/>
              <w:jc w:val="lowKashida"/>
              <w:rPr>
                <w:rFonts w:asciiTheme="majorBidi" w:hAnsiTheme="majorBidi" w:cstheme="majorBidi"/>
              </w:rPr>
            </w:pPr>
            <w:r>
              <w:rPr>
                <w:rFonts w:asciiTheme="majorBidi" w:hAnsiTheme="majorBidi" w:cstheme="majorBidi" w:hint="cs"/>
                <w:rtl/>
              </w:rPr>
              <w:t>المراجع الخارجي</w:t>
            </w:r>
          </w:p>
        </w:tc>
        <w:tc>
          <w:tcPr>
            <w:tcW w:w="3147" w:type="dxa"/>
            <w:tcBorders>
              <w:top w:val="dashSmallGap" w:sz="4" w:space="0" w:color="auto"/>
              <w:left w:val="single" w:sz="12" w:space="0" w:color="auto"/>
              <w:bottom w:val="dashSmallGap" w:sz="4" w:space="0" w:color="auto"/>
              <w:right w:val="single" w:sz="8" w:space="0" w:color="auto"/>
            </w:tcBorders>
            <w:vAlign w:val="center"/>
          </w:tcPr>
          <w:p w14:paraId="09D0CAF5" w14:textId="77777777" w:rsidR="00B50D1B" w:rsidRPr="00B50D1B" w:rsidRDefault="00B50D1B" w:rsidP="00B50D1B">
            <w:pPr>
              <w:numPr>
                <w:ilvl w:val="0"/>
                <w:numId w:val="11"/>
              </w:numPr>
              <w:bidi/>
              <w:ind w:left="411"/>
              <w:jc w:val="both"/>
              <w:rPr>
                <w:rFonts w:cs="KacstBook"/>
              </w:rPr>
            </w:pPr>
            <w:r w:rsidRPr="00B50D1B">
              <w:rPr>
                <w:rFonts w:cs="KacstBook"/>
                <w:rtl/>
              </w:rPr>
              <w:t xml:space="preserve">إجراءات التحقق من معايير إنجاز الطالب </w:t>
            </w:r>
            <w:r w:rsidRPr="00B50D1B">
              <w:rPr>
                <w:rFonts w:cs="KacstBook" w:hint="cs"/>
                <w:rtl/>
              </w:rPr>
              <w:t>:</w:t>
            </w:r>
          </w:p>
          <w:p w14:paraId="2A06C30A" w14:textId="77777777" w:rsidR="00B50D1B" w:rsidRPr="00B50D1B" w:rsidRDefault="00B50D1B" w:rsidP="00B50D1B">
            <w:pPr>
              <w:bidi/>
              <w:ind w:left="51"/>
              <w:jc w:val="both"/>
              <w:rPr>
                <w:rFonts w:cs="KacstBook"/>
              </w:rPr>
            </w:pPr>
            <w:r w:rsidRPr="00B50D1B">
              <w:rPr>
                <w:rFonts w:cs="KacstBook"/>
                <w:rtl/>
              </w:rPr>
              <w:t xml:space="preserve">( مثل: تدقيق تصحيح عينة من أعمال الطلبة بواسطة </w:t>
            </w:r>
            <w:r w:rsidRPr="00B50D1B">
              <w:rPr>
                <w:rFonts w:cs="KacstBook" w:hint="cs"/>
                <w:rtl/>
              </w:rPr>
              <w:t>أعضاء هيئة تدريس</w:t>
            </w:r>
            <w:r w:rsidRPr="00B50D1B">
              <w:rPr>
                <w:rFonts w:cs="KacstBook"/>
                <w:rtl/>
              </w:rPr>
              <w:t xml:space="preserve"> مستقلين، والتبادل بصورة دورية</w:t>
            </w:r>
            <w:r w:rsidRPr="00B50D1B">
              <w:rPr>
                <w:rFonts w:cs="KacstBook" w:hint="cs"/>
                <w:rtl/>
              </w:rPr>
              <w:t>ٍ</w:t>
            </w:r>
            <w:r w:rsidRPr="00B50D1B">
              <w:rPr>
                <w:rFonts w:cs="KacstBook"/>
                <w:rtl/>
              </w:rPr>
              <w:t xml:space="preserve"> لتصحيح الاختبارات أو عينة من الواجبات مع </w:t>
            </w:r>
            <w:r w:rsidRPr="00B50D1B">
              <w:rPr>
                <w:rFonts w:cs="KacstBook" w:hint="cs"/>
                <w:rtl/>
              </w:rPr>
              <w:t>أعضاء هيئة</w:t>
            </w:r>
            <w:r w:rsidRPr="00B50D1B">
              <w:rPr>
                <w:rFonts w:cs="KacstBook"/>
                <w:rtl/>
              </w:rPr>
              <w:t xml:space="preserve"> تدريس من مؤسسة أخرى)</w:t>
            </w:r>
          </w:p>
          <w:p w14:paraId="60752CA6" w14:textId="77777777" w:rsidR="00B50D1B" w:rsidRPr="00B50D1B" w:rsidRDefault="00B50D1B" w:rsidP="00B50D1B">
            <w:pPr>
              <w:pStyle w:val="ListParagraph"/>
              <w:numPr>
                <w:ilvl w:val="0"/>
                <w:numId w:val="12"/>
              </w:numPr>
              <w:bidi/>
              <w:rPr>
                <w:rFonts w:cs="KacstBook"/>
                <w:b/>
                <w:bCs/>
                <w:rtl/>
              </w:rPr>
            </w:pPr>
            <w:r w:rsidRPr="00B50D1B">
              <w:rPr>
                <w:rFonts w:cs="KacstBook"/>
                <w:b/>
                <w:bCs/>
                <w:rtl/>
              </w:rPr>
              <w:t>مراجعة عينة من الإجابات من قبل لجنة متخصصة بالقسم</w:t>
            </w:r>
          </w:p>
          <w:p w14:paraId="0A3ECA3A" w14:textId="77777777" w:rsidR="00B50D1B" w:rsidRPr="00B50D1B" w:rsidRDefault="00B50D1B" w:rsidP="00B50D1B">
            <w:pPr>
              <w:pStyle w:val="ListParagraph"/>
              <w:numPr>
                <w:ilvl w:val="0"/>
                <w:numId w:val="12"/>
              </w:numPr>
              <w:bidi/>
              <w:rPr>
                <w:rFonts w:cs="KacstBook"/>
                <w:b/>
                <w:bCs/>
                <w:rtl/>
              </w:rPr>
            </w:pPr>
            <w:r w:rsidRPr="00B50D1B">
              <w:rPr>
                <w:rFonts w:cs="KacstBook"/>
                <w:b/>
                <w:bCs/>
                <w:rtl/>
              </w:rPr>
              <w:t>المراجعة الخارجية لعينة من أوراق اجابات الطلاب</w:t>
            </w:r>
            <w:r w:rsidRPr="00B50D1B">
              <w:rPr>
                <w:rFonts w:cs="KacstBook"/>
                <w:b/>
                <w:bCs/>
              </w:rPr>
              <w:t xml:space="preserve"> </w:t>
            </w:r>
          </w:p>
          <w:p w14:paraId="258371EF" w14:textId="25E0D875" w:rsidR="00B50D1B" w:rsidRPr="00B50D1B" w:rsidRDefault="00B50D1B" w:rsidP="00B50D1B">
            <w:pPr>
              <w:bidi/>
              <w:jc w:val="lowKashida"/>
              <w:rPr>
                <w:rFonts w:asciiTheme="majorBidi" w:hAnsiTheme="majorBidi" w:cstheme="majorBidi"/>
                <w:rtl/>
              </w:rPr>
            </w:pPr>
            <w:r w:rsidRPr="00B50D1B">
              <w:rPr>
                <w:rFonts w:cs="KacstBook"/>
                <w:b/>
                <w:bCs/>
                <w:rtl/>
              </w:rPr>
              <w:lastRenderedPageBreak/>
              <w:t>المراجعة والتصحيح الجماعى بالقسم</w:t>
            </w:r>
          </w:p>
        </w:tc>
      </w:tr>
      <w:tr w:rsidR="00B50D1B" w:rsidRPr="005D2DDD" w14:paraId="07A2746E" w14:textId="77777777" w:rsidTr="00B50D1B">
        <w:trPr>
          <w:trHeight w:val="283"/>
        </w:trPr>
        <w:tc>
          <w:tcPr>
            <w:tcW w:w="3156" w:type="dxa"/>
            <w:tcBorders>
              <w:top w:val="dashSmallGap" w:sz="4" w:space="0" w:color="auto"/>
              <w:left w:val="single" w:sz="12" w:space="0" w:color="auto"/>
              <w:bottom w:val="dashSmallGap" w:sz="4" w:space="0" w:color="auto"/>
              <w:right w:val="single" w:sz="8" w:space="0" w:color="auto"/>
            </w:tcBorders>
          </w:tcPr>
          <w:p w14:paraId="6437E272" w14:textId="77777777" w:rsidR="00D41BE1" w:rsidRDefault="00D41BE1" w:rsidP="00B50D1B">
            <w:pPr>
              <w:bidi/>
              <w:jc w:val="lowKashida"/>
              <w:rPr>
                <w:rFonts w:asciiTheme="majorBidi" w:hAnsiTheme="majorBidi" w:cstheme="majorBidi"/>
                <w:rtl/>
              </w:rPr>
            </w:pPr>
          </w:p>
          <w:p w14:paraId="7D5601B5" w14:textId="77777777" w:rsidR="00D41BE1" w:rsidRDefault="00D41BE1" w:rsidP="00D41BE1">
            <w:pPr>
              <w:bidi/>
              <w:jc w:val="lowKashida"/>
              <w:rPr>
                <w:rFonts w:asciiTheme="majorBidi" w:hAnsiTheme="majorBidi" w:cstheme="majorBidi"/>
                <w:rtl/>
              </w:rPr>
            </w:pPr>
          </w:p>
          <w:p w14:paraId="5719E2E6" w14:textId="77777777" w:rsidR="00D41BE1" w:rsidRDefault="00D41BE1" w:rsidP="00D41BE1">
            <w:pPr>
              <w:bidi/>
              <w:jc w:val="lowKashida"/>
              <w:rPr>
                <w:rFonts w:asciiTheme="majorBidi" w:hAnsiTheme="majorBidi" w:cstheme="majorBidi"/>
                <w:rtl/>
              </w:rPr>
            </w:pPr>
          </w:p>
          <w:p w14:paraId="4014D238" w14:textId="77777777" w:rsidR="00D41BE1" w:rsidRDefault="00D41BE1" w:rsidP="00D41BE1">
            <w:pPr>
              <w:bidi/>
              <w:jc w:val="lowKashida"/>
              <w:rPr>
                <w:rFonts w:asciiTheme="majorBidi" w:hAnsiTheme="majorBidi" w:cstheme="majorBidi"/>
                <w:rtl/>
              </w:rPr>
            </w:pPr>
          </w:p>
          <w:p w14:paraId="00F05A9C" w14:textId="0700ADB6" w:rsidR="00B50D1B" w:rsidRPr="00BC6833" w:rsidRDefault="00D41BE1" w:rsidP="00D41BE1">
            <w:pPr>
              <w:bidi/>
              <w:jc w:val="lowKashida"/>
              <w:rPr>
                <w:rFonts w:asciiTheme="majorBidi" w:hAnsiTheme="majorBidi" w:cstheme="majorBidi"/>
              </w:rPr>
            </w:pPr>
            <w:r>
              <w:rPr>
                <w:rFonts w:asciiTheme="majorBidi" w:hAnsiTheme="majorBidi" w:cstheme="majorBidi" w:hint="cs"/>
                <w:rtl/>
              </w:rPr>
              <w:t>تقويم مدى فعالية المقرر الدراسي</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1FD0BC69" w14:textId="5804306A" w:rsidR="00B50D1B" w:rsidRPr="00D41BE1" w:rsidRDefault="00D41BE1" w:rsidP="00B50D1B">
            <w:pPr>
              <w:bidi/>
              <w:jc w:val="lowKashida"/>
              <w:rPr>
                <w:rFonts w:asciiTheme="majorBidi" w:hAnsiTheme="majorBidi" w:cstheme="majorBidi"/>
              </w:rPr>
            </w:pPr>
            <w:r>
              <w:rPr>
                <w:rFonts w:asciiTheme="majorBidi" w:hAnsiTheme="majorBidi" w:cstheme="majorBidi" w:hint="cs"/>
                <w:rtl/>
              </w:rPr>
              <w:t>لجنة الخطط و البرامج بالقسم</w:t>
            </w:r>
          </w:p>
        </w:tc>
        <w:tc>
          <w:tcPr>
            <w:tcW w:w="3147" w:type="dxa"/>
            <w:tcBorders>
              <w:top w:val="dashSmallGap" w:sz="4" w:space="0" w:color="auto"/>
              <w:left w:val="single" w:sz="12" w:space="0" w:color="auto"/>
              <w:bottom w:val="dashSmallGap" w:sz="4" w:space="0" w:color="auto"/>
              <w:right w:val="single" w:sz="8" w:space="0" w:color="auto"/>
            </w:tcBorders>
          </w:tcPr>
          <w:p w14:paraId="3DDCBB9F" w14:textId="77777777" w:rsidR="00B50D1B" w:rsidRPr="00B50D1B" w:rsidRDefault="00B50D1B" w:rsidP="00B50D1B">
            <w:pPr>
              <w:numPr>
                <w:ilvl w:val="0"/>
                <w:numId w:val="11"/>
              </w:numPr>
              <w:bidi/>
              <w:ind w:left="411"/>
              <w:jc w:val="both"/>
              <w:rPr>
                <w:rFonts w:cs="KacstBook"/>
              </w:rPr>
            </w:pPr>
            <w:r w:rsidRPr="00B50D1B">
              <w:rPr>
                <w:rFonts w:cs="KacstBook"/>
                <w:rtl/>
              </w:rPr>
              <w:t>ص</w:t>
            </w:r>
            <w:r w:rsidRPr="00B50D1B">
              <w:rPr>
                <w:rFonts w:cs="KacstBook" w:hint="cs"/>
                <w:rtl/>
              </w:rPr>
              <w:t>ِ</w:t>
            </w:r>
            <w:r w:rsidRPr="00B50D1B">
              <w:rPr>
                <w:rFonts w:cs="KacstBook"/>
                <w:rtl/>
              </w:rPr>
              <w:t>ف إجراءات التخطيط للمراجعة الدورية لمدى فعالية  المقرر الدراسي والتخطيط لتطويره:</w:t>
            </w:r>
          </w:p>
          <w:p w14:paraId="5816A8AA" w14:textId="77777777" w:rsidR="00B50D1B" w:rsidRPr="00B50D1B" w:rsidRDefault="00B50D1B" w:rsidP="00B50D1B">
            <w:pPr>
              <w:pStyle w:val="ListParagraph"/>
              <w:numPr>
                <w:ilvl w:val="0"/>
                <w:numId w:val="12"/>
              </w:numPr>
              <w:bidi/>
              <w:rPr>
                <w:rFonts w:cs="KacstBook"/>
                <w:b/>
                <w:bCs/>
                <w:rtl/>
              </w:rPr>
            </w:pPr>
            <w:r w:rsidRPr="00B50D1B">
              <w:rPr>
                <w:rFonts w:cs="KacstBook"/>
                <w:b/>
                <w:bCs/>
                <w:rtl/>
              </w:rPr>
              <w:t>يتم مراجعة المقرر بشكل دورى من قبل لجنة الخطط والبرامج بالقسم لضمان مواكبته للتطورات الحديثة فى التخصص</w:t>
            </w:r>
            <w:r w:rsidRPr="00B50D1B">
              <w:rPr>
                <w:rFonts w:cs="KacstBook"/>
                <w:b/>
                <w:bCs/>
              </w:rPr>
              <w:t xml:space="preserve"> </w:t>
            </w:r>
          </w:p>
          <w:p w14:paraId="25D8C24B" w14:textId="78515CCB" w:rsidR="00B50D1B" w:rsidRPr="00BC6833" w:rsidRDefault="00B50D1B" w:rsidP="00B50D1B">
            <w:pPr>
              <w:bidi/>
              <w:jc w:val="lowKashida"/>
              <w:rPr>
                <w:rFonts w:asciiTheme="majorBidi" w:hAnsiTheme="majorBidi" w:cstheme="majorBidi"/>
                <w:rtl/>
              </w:rPr>
            </w:pPr>
            <w:r w:rsidRPr="00B50D1B">
              <w:rPr>
                <w:rFonts w:cs="KacstBook"/>
                <w:b/>
                <w:bCs/>
                <w:rtl/>
              </w:rPr>
              <w:t>الإ</w:t>
            </w:r>
            <w:r w:rsidRPr="00B50D1B">
              <w:rPr>
                <w:rFonts w:cs="KacstBook" w:hint="cs"/>
                <w:b/>
                <w:bCs/>
                <w:rtl/>
              </w:rPr>
              <w:t>ستف</w:t>
            </w:r>
            <w:r w:rsidRPr="00B50D1B">
              <w:rPr>
                <w:rFonts w:cs="KacstBook"/>
                <w:b/>
                <w:bCs/>
                <w:rtl/>
              </w:rPr>
              <w:t>ادة من التقنيات الحديثة فى تقديم المقرر</w:t>
            </w:r>
            <w:r w:rsidRPr="004874F3">
              <w:rPr>
                <w:rFonts w:cs="KacstBook"/>
                <w:b/>
                <w:bCs/>
                <w:sz w:val="22"/>
                <w:szCs w:val="28"/>
                <w:rtl/>
              </w:rPr>
              <w:t xml:space="preserve"> </w:t>
            </w:r>
          </w:p>
        </w:tc>
      </w:tr>
      <w:tr w:rsidR="00B50D1B" w:rsidRPr="005D2DDD" w14:paraId="1ADF20D4" w14:textId="77777777" w:rsidTr="00B50D1B">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7E594C21" w14:textId="7A14C136" w:rsidR="00B50D1B" w:rsidRPr="00BC6833" w:rsidRDefault="00B50D1B" w:rsidP="00B50D1B">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42CA7DF8" w14:textId="2E8331A8" w:rsidR="00B50D1B" w:rsidRPr="00BC6833" w:rsidRDefault="00B50D1B" w:rsidP="00B50D1B">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6D4F6B95" w14:textId="00D2B555" w:rsidR="00B50D1B" w:rsidRPr="00BC6833" w:rsidRDefault="00B50D1B" w:rsidP="00B50D1B">
            <w:pPr>
              <w:bidi/>
              <w:jc w:val="lowKashida"/>
              <w:rPr>
                <w:rFonts w:asciiTheme="majorBidi" w:hAnsiTheme="majorBidi" w:cstheme="majorBidi"/>
                <w:rtl/>
              </w:rPr>
            </w:pPr>
          </w:p>
        </w:tc>
      </w:tr>
      <w:tr w:rsidR="00B50D1B" w:rsidRPr="005D2DDD" w14:paraId="062A5DB2" w14:textId="77777777" w:rsidTr="00B50D1B">
        <w:trPr>
          <w:trHeight w:val="283"/>
        </w:trPr>
        <w:tc>
          <w:tcPr>
            <w:tcW w:w="3156" w:type="dxa"/>
            <w:tcBorders>
              <w:top w:val="dashSmallGap" w:sz="4" w:space="0" w:color="auto"/>
              <w:left w:val="single" w:sz="12" w:space="0" w:color="auto"/>
              <w:bottom w:val="single" w:sz="12" w:space="0" w:color="auto"/>
              <w:right w:val="single" w:sz="8" w:space="0" w:color="auto"/>
            </w:tcBorders>
            <w:vAlign w:val="center"/>
          </w:tcPr>
          <w:p w14:paraId="7CFB157E" w14:textId="7CEB627C" w:rsidR="00B50D1B" w:rsidRPr="00BC6833" w:rsidRDefault="00B50D1B" w:rsidP="00B50D1B">
            <w:pPr>
              <w:bidi/>
              <w:jc w:val="lowKashida"/>
              <w:rPr>
                <w:rFonts w:asciiTheme="majorBidi" w:hAnsiTheme="majorBidi" w:cstheme="majorBidi"/>
              </w:rPr>
            </w:pPr>
          </w:p>
        </w:tc>
        <w:tc>
          <w:tcPr>
            <w:tcW w:w="3268" w:type="dxa"/>
            <w:tcBorders>
              <w:top w:val="dashSmallGap" w:sz="4" w:space="0" w:color="auto"/>
              <w:left w:val="single" w:sz="8" w:space="0" w:color="auto"/>
              <w:bottom w:val="single" w:sz="12" w:space="0" w:color="auto"/>
              <w:right w:val="single" w:sz="8" w:space="0" w:color="auto"/>
            </w:tcBorders>
            <w:vAlign w:val="center"/>
          </w:tcPr>
          <w:p w14:paraId="4774709E" w14:textId="3E37C773" w:rsidR="00B50D1B" w:rsidRPr="00BC6833" w:rsidRDefault="00B50D1B" w:rsidP="00B50D1B">
            <w:pPr>
              <w:bidi/>
              <w:jc w:val="lowKashida"/>
              <w:rPr>
                <w:rFonts w:asciiTheme="majorBidi" w:hAnsiTheme="majorBidi" w:cstheme="majorBidi"/>
              </w:rPr>
            </w:pPr>
          </w:p>
        </w:tc>
        <w:tc>
          <w:tcPr>
            <w:tcW w:w="3147" w:type="dxa"/>
            <w:tcBorders>
              <w:top w:val="dashSmallGap" w:sz="4" w:space="0" w:color="auto"/>
              <w:left w:val="single" w:sz="8" w:space="0" w:color="auto"/>
              <w:bottom w:val="single" w:sz="12" w:space="0" w:color="auto"/>
              <w:right w:val="single" w:sz="12" w:space="0" w:color="auto"/>
            </w:tcBorders>
            <w:vAlign w:val="center"/>
          </w:tcPr>
          <w:p w14:paraId="59114253" w14:textId="09452F64" w:rsidR="00B50D1B" w:rsidRPr="00BC6833" w:rsidRDefault="00B50D1B" w:rsidP="00B50D1B">
            <w:pPr>
              <w:bidi/>
              <w:jc w:val="lowKashida"/>
              <w:rPr>
                <w:rFonts w:asciiTheme="majorBidi" w:hAnsiTheme="majorBidi" w:cstheme="majorBidi"/>
                <w:rtl/>
              </w:rPr>
            </w:pPr>
          </w:p>
        </w:tc>
      </w:tr>
    </w:tbl>
    <w:p w14:paraId="2FC9F451" w14:textId="4F7005A4"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 xml:space="preserve">فاعلة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5DA03B58" w14:textId="32DAD3B3" w:rsidR="00D06951" w:rsidRPr="00B5520F" w:rsidRDefault="00D06951" w:rsidP="00416FE2">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67AFC833" w14:textId="77777777" w:rsidR="00D06951" w:rsidRPr="00D06951" w:rsidRDefault="00D06951" w:rsidP="00416FE2">
      <w:pPr>
        <w:bidi/>
        <w:rPr>
          <w:rFonts w:asciiTheme="majorBidi" w:hAnsiTheme="majorBidi" w:cstheme="majorBidi"/>
          <w:b/>
          <w:bCs/>
          <w:sz w:val="20"/>
          <w:szCs w:val="20"/>
          <w:rtl/>
          <w:lang w:bidi="ar-EG"/>
        </w:rPr>
      </w:pPr>
    </w:p>
    <w:p w14:paraId="4694C4BA" w14:textId="77777777" w:rsidR="00FD705D" w:rsidRPr="005D2DDD" w:rsidRDefault="00FD705D" w:rsidP="00416FE2">
      <w:pPr>
        <w:bidi/>
        <w:rPr>
          <w:rFonts w:asciiTheme="majorBidi" w:hAnsiTheme="majorBidi" w:cstheme="majorBidi"/>
          <w:b/>
          <w:bCs/>
          <w:color w:val="C00000"/>
          <w:sz w:val="28"/>
          <w:szCs w:val="20"/>
          <w:rtl/>
          <w:lang w:bidi="ar-EG"/>
        </w:rPr>
      </w:pPr>
    </w:p>
    <w:p w14:paraId="3380FCD3" w14:textId="48904655" w:rsidR="008D51D6" w:rsidRPr="005D2DDD" w:rsidRDefault="008D51D6" w:rsidP="00416FE2">
      <w:pPr>
        <w:bidi/>
        <w:rPr>
          <w:rFonts w:asciiTheme="majorBidi" w:hAnsiTheme="majorBidi" w:cstheme="majorBidi"/>
          <w:b/>
          <w:bCs/>
          <w:color w:val="C00000"/>
          <w:sz w:val="28"/>
          <w:szCs w:val="20"/>
          <w:rtl/>
          <w:lang w:bidi="ar-EG"/>
        </w:rPr>
      </w:pPr>
    </w:p>
    <w:p w14:paraId="79A627F1" w14:textId="71721FEC" w:rsidR="00497B70" w:rsidRPr="001B3E69" w:rsidRDefault="006C1C03" w:rsidP="00416FE2">
      <w:pPr>
        <w:pStyle w:val="Heading1"/>
        <w:rPr>
          <w:rtl/>
        </w:rPr>
      </w:pPr>
      <w:bookmarkStart w:id="35" w:name="_Toc337798"/>
      <w:r w:rsidRPr="005D2DDD">
        <w:rPr>
          <w:rFonts w:hint="cs"/>
          <w:rtl/>
        </w:rPr>
        <w:t>ح</w:t>
      </w:r>
      <w:r w:rsidR="00497B70" w:rsidRPr="005D2DDD">
        <w:rPr>
          <w:rFonts w:hint="cs"/>
          <w:rtl/>
        </w:rPr>
        <w:t>. اعتماد التوصيف</w:t>
      </w:r>
      <w:bookmarkEnd w:id="35"/>
      <w:r w:rsidR="00497B70" w:rsidRPr="005D2DDD">
        <w:rPr>
          <w:rFonts w:hint="cs"/>
          <w:rtl/>
        </w:rPr>
        <w:t xml:space="preserve"> </w:t>
      </w:r>
    </w:p>
    <w:tbl>
      <w:tblPr>
        <w:tblStyle w:val="TableGrid"/>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792"/>
        <w:gridCol w:w="7533"/>
      </w:tblGrid>
      <w:tr w:rsidR="00F47ED6" w:rsidRPr="005D2DDD" w14:paraId="0D356375" w14:textId="77777777" w:rsidTr="00FC1242">
        <w:trPr>
          <w:trHeight w:val="340"/>
        </w:trPr>
        <w:tc>
          <w:tcPr>
            <w:tcW w:w="961" w:type="pct"/>
          </w:tcPr>
          <w:p w14:paraId="76573AE3" w14:textId="4C5FDB1B" w:rsidR="00F47ED6" w:rsidRPr="005D2DDD" w:rsidRDefault="00F47ED6" w:rsidP="00F47ED6">
            <w:pPr>
              <w:bidi/>
              <w:rPr>
                <w:rFonts w:asciiTheme="majorBidi" w:hAnsiTheme="majorBidi" w:cstheme="majorBidi"/>
                <w:b/>
                <w:bCs/>
                <w:caps/>
                <w:rtl/>
              </w:rPr>
            </w:pPr>
            <w:r w:rsidRPr="00980F08">
              <w:rPr>
                <w:rtl/>
              </w:rPr>
              <w:t>جهة الاعتماد</w:t>
            </w:r>
          </w:p>
        </w:tc>
        <w:tc>
          <w:tcPr>
            <w:tcW w:w="4039" w:type="pct"/>
          </w:tcPr>
          <w:p w14:paraId="0B7B1DDD" w14:textId="1465764D" w:rsidR="00F47ED6" w:rsidRPr="00E115D6" w:rsidRDefault="00F47ED6" w:rsidP="00F47ED6">
            <w:pPr>
              <w:bidi/>
              <w:jc w:val="lowKashida"/>
              <w:rPr>
                <w:rFonts w:asciiTheme="majorBidi" w:hAnsiTheme="majorBidi" w:cstheme="majorBidi"/>
                <w:rtl/>
              </w:rPr>
            </w:pPr>
            <w:r w:rsidRPr="00980F08">
              <w:rPr>
                <w:rtl/>
              </w:rPr>
              <w:t>قسم إدارة الاعمال</w:t>
            </w:r>
          </w:p>
        </w:tc>
      </w:tr>
      <w:tr w:rsidR="00F47ED6" w:rsidRPr="005D2DDD" w14:paraId="386DB0EE" w14:textId="77777777" w:rsidTr="00FC1242">
        <w:trPr>
          <w:trHeight w:val="340"/>
        </w:trPr>
        <w:tc>
          <w:tcPr>
            <w:tcW w:w="961" w:type="pct"/>
          </w:tcPr>
          <w:p w14:paraId="54352D82" w14:textId="0082CACF" w:rsidR="00F47ED6" w:rsidRPr="005D2DDD" w:rsidRDefault="00F47ED6" w:rsidP="00F47ED6">
            <w:pPr>
              <w:bidi/>
              <w:rPr>
                <w:rFonts w:asciiTheme="majorBidi" w:hAnsiTheme="majorBidi" w:cstheme="majorBidi"/>
                <w:b/>
                <w:bCs/>
                <w:caps/>
                <w:rtl/>
              </w:rPr>
            </w:pPr>
            <w:r w:rsidRPr="00980F08">
              <w:rPr>
                <w:rtl/>
              </w:rPr>
              <w:t>رقم الجلسة</w:t>
            </w:r>
          </w:p>
        </w:tc>
        <w:tc>
          <w:tcPr>
            <w:tcW w:w="4039" w:type="pct"/>
          </w:tcPr>
          <w:p w14:paraId="171FC24D" w14:textId="0E072A2B" w:rsidR="00F47ED6" w:rsidRPr="00E115D6" w:rsidRDefault="004D4EE3" w:rsidP="00F47ED6">
            <w:pPr>
              <w:bidi/>
              <w:jc w:val="lowKashida"/>
              <w:rPr>
                <w:rFonts w:asciiTheme="majorBidi" w:hAnsiTheme="majorBidi" w:cstheme="majorBidi" w:hint="cs"/>
                <w:rtl/>
              </w:rPr>
            </w:pPr>
            <w:r>
              <w:rPr>
                <w:rFonts w:hint="cs"/>
                <w:rtl/>
              </w:rPr>
              <w:t xml:space="preserve">الجلسة رقم </w:t>
            </w:r>
            <w:r>
              <w:rPr>
                <w:rFonts w:asciiTheme="majorBidi" w:hAnsiTheme="majorBidi" w:cstheme="majorBidi" w:hint="cs"/>
                <w:rtl/>
              </w:rPr>
              <w:t>4</w:t>
            </w:r>
          </w:p>
        </w:tc>
      </w:tr>
      <w:tr w:rsidR="00F47ED6" w:rsidRPr="005D2DDD" w14:paraId="207D6735" w14:textId="77777777" w:rsidTr="00FC1242">
        <w:trPr>
          <w:trHeight w:val="340"/>
        </w:trPr>
        <w:tc>
          <w:tcPr>
            <w:tcW w:w="961" w:type="pct"/>
          </w:tcPr>
          <w:p w14:paraId="632973B3" w14:textId="6890A620" w:rsidR="00F47ED6" w:rsidRPr="005D2DDD" w:rsidRDefault="00F47ED6" w:rsidP="00F47ED6">
            <w:pPr>
              <w:bidi/>
              <w:rPr>
                <w:rFonts w:asciiTheme="majorBidi" w:hAnsiTheme="majorBidi" w:cstheme="majorBidi"/>
                <w:b/>
                <w:bCs/>
                <w:caps/>
                <w:rtl/>
              </w:rPr>
            </w:pPr>
            <w:r w:rsidRPr="00980F08">
              <w:rPr>
                <w:rtl/>
              </w:rPr>
              <w:t>تاريخ الجلسة</w:t>
            </w:r>
          </w:p>
        </w:tc>
        <w:tc>
          <w:tcPr>
            <w:tcW w:w="4039" w:type="pct"/>
          </w:tcPr>
          <w:p w14:paraId="484880AE" w14:textId="10420C02" w:rsidR="00F47ED6" w:rsidRPr="00E115D6" w:rsidRDefault="00F47ED6" w:rsidP="00F47ED6">
            <w:pPr>
              <w:bidi/>
              <w:jc w:val="lowKashida"/>
              <w:rPr>
                <w:rFonts w:asciiTheme="majorBidi" w:hAnsiTheme="majorBidi" w:cstheme="majorBidi"/>
                <w:rtl/>
              </w:rPr>
            </w:pPr>
            <w:r w:rsidRPr="00980F08">
              <w:rPr>
                <w:rtl/>
              </w:rPr>
              <w:t>17/2/1441</w:t>
            </w:r>
          </w:p>
        </w:tc>
      </w:tr>
      <w:bookmarkEnd w:id="33"/>
    </w:tbl>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1"/>
      <w:footerReference w:type="even" r:id="rId12"/>
      <w:footerReference w:type="default" r:id="rId13"/>
      <w:headerReference w:type="first" r:id="rId14"/>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04C7C" w14:textId="77777777" w:rsidR="009836A8" w:rsidRDefault="009836A8">
      <w:r>
        <w:separator/>
      </w:r>
    </w:p>
  </w:endnote>
  <w:endnote w:type="continuationSeparator" w:id="0">
    <w:p w14:paraId="556B9326" w14:textId="77777777" w:rsidR="009836A8" w:rsidRDefault="00983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cstBook">
    <w:altName w:val="Microsoft Sans Serif"/>
    <w:charset w:val="B2"/>
    <w:family w:val="auto"/>
    <w:pitch w:val="variable"/>
    <w:sig w:usb0="00002000"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L-Mohanad">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24001" w14:textId="77777777" w:rsidR="00A24096" w:rsidRDefault="00A240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A24096" w:rsidRDefault="00A2409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95AEE" w14:textId="12C901AA" w:rsidR="00A24096" w:rsidRDefault="00A24096">
    <w:pPr>
      <w:pStyle w:val="Footer"/>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1E3D65E2" w:rsidR="00A24096" w:rsidRPr="003C532A" w:rsidRDefault="00A24096" w:rsidP="003C532A">
                          <w:pPr>
                            <w:pStyle w:val="Footer"/>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EE4109">
                            <w:rPr>
                              <w:b/>
                              <w:bCs/>
                              <w:noProof/>
                              <w:sz w:val="28"/>
                              <w:szCs w:val="28"/>
                              <w:rtl/>
                            </w:rPr>
                            <w:t>6</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1E3D65E2" w:rsidR="00A24096" w:rsidRPr="003C532A" w:rsidRDefault="00A24096" w:rsidP="003C532A">
                    <w:pPr>
                      <w:pStyle w:val="Footer"/>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EE4109">
                      <w:rPr>
                        <w:b/>
                        <w:bCs/>
                        <w:noProof/>
                        <w:sz w:val="28"/>
                        <w:szCs w:val="28"/>
                        <w:rtl/>
                      </w:rPr>
                      <w:t>6</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1B9AA" w14:textId="77777777" w:rsidR="009836A8" w:rsidRDefault="009836A8">
      <w:r>
        <w:separator/>
      </w:r>
    </w:p>
  </w:footnote>
  <w:footnote w:type="continuationSeparator" w:id="0">
    <w:p w14:paraId="5398116A" w14:textId="77777777" w:rsidR="009836A8" w:rsidRDefault="009836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C0ED5" w14:textId="482ADAA5" w:rsidR="00A24096" w:rsidRPr="001F16EB" w:rsidRDefault="00A24096" w:rsidP="001F16EB">
    <w:pPr>
      <w:pStyle w:val="Header"/>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BD992" w14:textId="5AC00470" w:rsidR="00A24096" w:rsidRPr="00A006BB" w:rsidRDefault="00A24096" w:rsidP="00A006BB">
    <w:pPr>
      <w:pStyle w:val="Header"/>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B5DC6"/>
    <w:multiLevelType w:val="hybridMultilevel"/>
    <w:tmpl w:val="9EE64D9E"/>
    <w:lvl w:ilvl="0" w:tplc="7B944FAE">
      <w:numFmt w:val="bullet"/>
      <w:lvlText w:val=""/>
      <w:lvlJc w:val="left"/>
      <w:pPr>
        <w:ind w:left="1080" w:hanging="360"/>
      </w:pPr>
      <w:rPr>
        <w:rFonts w:ascii="Symbol" w:eastAsia="Times New Roman" w:hAnsi="Symbol" w:cs="Times New Roman" w:hint="default"/>
        <w:b w:val="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846F4"/>
    <w:multiLevelType w:val="hybridMultilevel"/>
    <w:tmpl w:val="DE90F0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AA27B12"/>
    <w:multiLevelType w:val="hybridMultilevel"/>
    <w:tmpl w:val="F62455AE"/>
    <w:lvl w:ilvl="0" w:tplc="2514D760">
      <w:start w:val="8"/>
      <w:numFmt w:val="bullet"/>
      <w:lvlText w:val="-"/>
      <w:lvlJc w:val="left"/>
      <w:pPr>
        <w:ind w:left="720" w:hanging="360"/>
      </w:pPr>
      <w:rPr>
        <w:rFonts w:ascii="Times New Roman" w:eastAsia="Times New Roman" w:hAnsi="Times New Roman" w:cs="KacstBoo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EA7490"/>
    <w:multiLevelType w:val="hybridMultilevel"/>
    <w:tmpl w:val="E218628E"/>
    <w:lvl w:ilvl="0" w:tplc="07FE14D0">
      <w:start w:val="8"/>
      <w:numFmt w:val="bullet"/>
      <w:lvlText w:val="-"/>
      <w:lvlJc w:val="left"/>
      <w:pPr>
        <w:ind w:left="720" w:hanging="360"/>
      </w:pPr>
      <w:rPr>
        <w:rFonts w:ascii="Times New Roman" w:eastAsia="Times New Roman" w:hAnsi="Times New Roman" w:cs="KacstBoo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E423C8"/>
    <w:multiLevelType w:val="hybridMultilevel"/>
    <w:tmpl w:val="4BDA5FDE"/>
    <w:lvl w:ilvl="0" w:tplc="15D290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593FB3"/>
    <w:multiLevelType w:val="hybridMultilevel"/>
    <w:tmpl w:val="E01E7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E4276B9"/>
    <w:multiLevelType w:val="hybridMultilevel"/>
    <w:tmpl w:val="20C81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3"/>
  </w:num>
  <w:num w:numId="4">
    <w:abstractNumId w:val="8"/>
  </w:num>
  <w:num w:numId="5">
    <w:abstractNumId w:val="0"/>
  </w:num>
  <w:num w:numId="6">
    <w:abstractNumId w:val="10"/>
  </w:num>
  <w:num w:numId="7">
    <w:abstractNumId w:val="1"/>
  </w:num>
  <w:num w:numId="8">
    <w:abstractNumId w:val="11"/>
  </w:num>
  <w:num w:numId="9">
    <w:abstractNumId w:val="5"/>
  </w:num>
  <w:num w:numId="10">
    <w:abstractNumId w:val="6"/>
  </w:num>
  <w:num w:numId="11">
    <w:abstractNumId w:val="9"/>
  </w:num>
  <w:num w:numId="1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9D1"/>
    <w:rsid w:val="0000145A"/>
    <w:rsid w:val="00002EEC"/>
    <w:rsid w:val="00003D2E"/>
    <w:rsid w:val="00003FC4"/>
    <w:rsid w:val="0000593E"/>
    <w:rsid w:val="00005CAC"/>
    <w:rsid w:val="00010446"/>
    <w:rsid w:val="00013764"/>
    <w:rsid w:val="00013CCA"/>
    <w:rsid w:val="00014DE6"/>
    <w:rsid w:val="00015606"/>
    <w:rsid w:val="000202CA"/>
    <w:rsid w:val="0002115A"/>
    <w:rsid w:val="00024BAA"/>
    <w:rsid w:val="000250D2"/>
    <w:rsid w:val="00026BDF"/>
    <w:rsid w:val="00026D18"/>
    <w:rsid w:val="000274EF"/>
    <w:rsid w:val="00030182"/>
    <w:rsid w:val="00030E95"/>
    <w:rsid w:val="00032921"/>
    <w:rsid w:val="00032D6C"/>
    <w:rsid w:val="00032DDD"/>
    <w:rsid w:val="00035452"/>
    <w:rsid w:val="00037270"/>
    <w:rsid w:val="00040C89"/>
    <w:rsid w:val="000419D7"/>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A28"/>
    <w:rsid w:val="0007087E"/>
    <w:rsid w:val="00070EF9"/>
    <w:rsid w:val="000715BF"/>
    <w:rsid w:val="000717D7"/>
    <w:rsid w:val="000724DE"/>
    <w:rsid w:val="0007250A"/>
    <w:rsid w:val="00072DEA"/>
    <w:rsid w:val="00076EEC"/>
    <w:rsid w:val="0007708E"/>
    <w:rsid w:val="00077F79"/>
    <w:rsid w:val="000811B3"/>
    <w:rsid w:val="00081809"/>
    <w:rsid w:val="000819F2"/>
    <w:rsid w:val="00082582"/>
    <w:rsid w:val="00086238"/>
    <w:rsid w:val="00087228"/>
    <w:rsid w:val="00092AF3"/>
    <w:rsid w:val="00093444"/>
    <w:rsid w:val="00093C93"/>
    <w:rsid w:val="00094961"/>
    <w:rsid w:val="000A0E3A"/>
    <w:rsid w:val="000A4F2F"/>
    <w:rsid w:val="000A5ADF"/>
    <w:rsid w:val="000A5F76"/>
    <w:rsid w:val="000B139F"/>
    <w:rsid w:val="000B159E"/>
    <w:rsid w:val="000B3632"/>
    <w:rsid w:val="000B3792"/>
    <w:rsid w:val="000B3C80"/>
    <w:rsid w:val="000B4A9F"/>
    <w:rsid w:val="000B715A"/>
    <w:rsid w:val="000B73D2"/>
    <w:rsid w:val="000B7D5E"/>
    <w:rsid w:val="000C08C3"/>
    <w:rsid w:val="000C4D3C"/>
    <w:rsid w:val="000C6EBE"/>
    <w:rsid w:val="000C7B49"/>
    <w:rsid w:val="000D0285"/>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7908"/>
    <w:rsid w:val="00157FDC"/>
    <w:rsid w:val="00162E53"/>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329"/>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7406"/>
    <w:rsid w:val="002A7F15"/>
    <w:rsid w:val="002B07FF"/>
    <w:rsid w:val="002B303D"/>
    <w:rsid w:val="002B5C57"/>
    <w:rsid w:val="002C03FF"/>
    <w:rsid w:val="002C081C"/>
    <w:rsid w:val="002C1731"/>
    <w:rsid w:val="002C399B"/>
    <w:rsid w:val="002D1DA4"/>
    <w:rsid w:val="002D2019"/>
    <w:rsid w:val="002D20E2"/>
    <w:rsid w:val="002D2864"/>
    <w:rsid w:val="002D2C96"/>
    <w:rsid w:val="002E0657"/>
    <w:rsid w:val="002E0700"/>
    <w:rsid w:val="002E0C8B"/>
    <w:rsid w:val="002E1B76"/>
    <w:rsid w:val="002E3EE3"/>
    <w:rsid w:val="002E6F82"/>
    <w:rsid w:val="002F2E8C"/>
    <w:rsid w:val="002F4E2F"/>
    <w:rsid w:val="002F546D"/>
    <w:rsid w:val="003019A8"/>
    <w:rsid w:val="00303309"/>
    <w:rsid w:val="00303D60"/>
    <w:rsid w:val="00304758"/>
    <w:rsid w:val="00304E8A"/>
    <w:rsid w:val="0030670C"/>
    <w:rsid w:val="00307060"/>
    <w:rsid w:val="00311258"/>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CCD"/>
    <w:rsid w:val="00336D62"/>
    <w:rsid w:val="003406EA"/>
    <w:rsid w:val="003410D0"/>
    <w:rsid w:val="00346495"/>
    <w:rsid w:val="00354220"/>
    <w:rsid w:val="003558E8"/>
    <w:rsid w:val="00355D1A"/>
    <w:rsid w:val="003563D5"/>
    <w:rsid w:val="00357852"/>
    <w:rsid w:val="00357EBD"/>
    <w:rsid w:val="003603F3"/>
    <w:rsid w:val="00362715"/>
    <w:rsid w:val="00363869"/>
    <w:rsid w:val="00364DBA"/>
    <w:rsid w:val="00366143"/>
    <w:rsid w:val="0036738D"/>
    <w:rsid w:val="00370C5C"/>
    <w:rsid w:val="00370F15"/>
    <w:rsid w:val="00373728"/>
    <w:rsid w:val="003744D0"/>
    <w:rsid w:val="0037522A"/>
    <w:rsid w:val="0037546B"/>
    <w:rsid w:val="0037598B"/>
    <w:rsid w:val="00375A40"/>
    <w:rsid w:val="0037680A"/>
    <w:rsid w:val="0037694C"/>
    <w:rsid w:val="003803B6"/>
    <w:rsid w:val="003826D4"/>
    <w:rsid w:val="003839C8"/>
    <w:rsid w:val="00385CF0"/>
    <w:rsid w:val="0039228E"/>
    <w:rsid w:val="00393441"/>
    <w:rsid w:val="00395780"/>
    <w:rsid w:val="00396341"/>
    <w:rsid w:val="00396897"/>
    <w:rsid w:val="003A3337"/>
    <w:rsid w:val="003A4225"/>
    <w:rsid w:val="003A5389"/>
    <w:rsid w:val="003A703B"/>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03442"/>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4815"/>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3FC4"/>
    <w:rsid w:val="004942AF"/>
    <w:rsid w:val="004944BA"/>
    <w:rsid w:val="004951FF"/>
    <w:rsid w:val="00496BB5"/>
    <w:rsid w:val="00497B70"/>
    <w:rsid w:val="004A031D"/>
    <w:rsid w:val="004A161E"/>
    <w:rsid w:val="004A2C6D"/>
    <w:rsid w:val="004A4CAB"/>
    <w:rsid w:val="004A4EC7"/>
    <w:rsid w:val="004A61B7"/>
    <w:rsid w:val="004A7345"/>
    <w:rsid w:val="004B05B5"/>
    <w:rsid w:val="004B137E"/>
    <w:rsid w:val="004B2732"/>
    <w:rsid w:val="004B464E"/>
    <w:rsid w:val="004B6683"/>
    <w:rsid w:val="004B6EC4"/>
    <w:rsid w:val="004B7589"/>
    <w:rsid w:val="004C143D"/>
    <w:rsid w:val="004C2DDD"/>
    <w:rsid w:val="004C3F6D"/>
    <w:rsid w:val="004D02FF"/>
    <w:rsid w:val="004D2CC7"/>
    <w:rsid w:val="004D3192"/>
    <w:rsid w:val="004D3407"/>
    <w:rsid w:val="004D4EE3"/>
    <w:rsid w:val="004D581D"/>
    <w:rsid w:val="004D7FF0"/>
    <w:rsid w:val="004E0CBD"/>
    <w:rsid w:val="004E1165"/>
    <w:rsid w:val="004E1D6E"/>
    <w:rsid w:val="004E3657"/>
    <w:rsid w:val="004E406B"/>
    <w:rsid w:val="004E51AE"/>
    <w:rsid w:val="004E5664"/>
    <w:rsid w:val="004E5C1C"/>
    <w:rsid w:val="004E7612"/>
    <w:rsid w:val="004F2CBB"/>
    <w:rsid w:val="004F3EFF"/>
    <w:rsid w:val="004F498B"/>
    <w:rsid w:val="004F68C3"/>
    <w:rsid w:val="005001E2"/>
    <w:rsid w:val="00501791"/>
    <w:rsid w:val="00502621"/>
    <w:rsid w:val="005030EB"/>
    <w:rsid w:val="00503860"/>
    <w:rsid w:val="00503F7D"/>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279C6"/>
    <w:rsid w:val="005339AF"/>
    <w:rsid w:val="005364B9"/>
    <w:rsid w:val="005375C9"/>
    <w:rsid w:val="00540380"/>
    <w:rsid w:val="00541516"/>
    <w:rsid w:val="00541979"/>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1663"/>
    <w:rsid w:val="005720CB"/>
    <w:rsid w:val="00574AC7"/>
    <w:rsid w:val="00576CE5"/>
    <w:rsid w:val="00580404"/>
    <w:rsid w:val="00581B69"/>
    <w:rsid w:val="00581E69"/>
    <w:rsid w:val="00582908"/>
    <w:rsid w:val="005865D3"/>
    <w:rsid w:val="00587EFC"/>
    <w:rsid w:val="005900B3"/>
    <w:rsid w:val="00590D71"/>
    <w:rsid w:val="00591C10"/>
    <w:rsid w:val="00592D59"/>
    <w:rsid w:val="005953FB"/>
    <w:rsid w:val="0059606C"/>
    <w:rsid w:val="0059623C"/>
    <w:rsid w:val="005966C7"/>
    <w:rsid w:val="005A0469"/>
    <w:rsid w:val="005A0666"/>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C735D"/>
    <w:rsid w:val="005D255F"/>
    <w:rsid w:val="005D2DDD"/>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6C74"/>
    <w:rsid w:val="006076B8"/>
    <w:rsid w:val="006100AB"/>
    <w:rsid w:val="006121AA"/>
    <w:rsid w:val="006134E8"/>
    <w:rsid w:val="006162DD"/>
    <w:rsid w:val="006203E8"/>
    <w:rsid w:val="006207A9"/>
    <w:rsid w:val="0062127C"/>
    <w:rsid w:val="00622ABE"/>
    <w:rsid w:val="0062544C"/>
    <w:rsid w:val="006311A6"/>
    <w:rsid w:val="006329E8"/>
    <w:rsid w:val="00632F55"/>
    <w:rsid w:val="00636394"/>
    <w:rsid w:val="00636783"/>
    <w:rsid w:val="0063773C"/>
    <w:rsid w:val="00637BAC"/>
    <w:rsid w:val="00641B1A"/>
    <w:rsid w:val="00642958"/>
    <w:rsid w:val="006432D3"/>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AED"/>
    <w:rsid w:val="00685DA0"/>
    <w:rsid w:val="00686CE0"/>
    <w:rsid w:val="00691777"/>
    <w:rsid w:val="006917DE"/>
    <w:rsid w:val="006938E2"/>
    <w:rsid w:val="00693CE8"/>
    <w:rsid w:val="00693F3E"/>
    <w:rsid w:val="006940A9"/>
    <w:rsid w:val="00696774"/>
    <w:rsid w:val="00696B49"/>
    <w:rsid w:val="00697B0E"/>
    <w:rsid w:val="006A0370"/>
    <w:rsid w:val="006A1074"/>
    <w:rsid w:val="006A1EC1"/>
    <w:rsid w:val="006A3DE9"/>
    <w:rsid w:val="006B05E1"/>
    <w:rsid w:val="006B2D42"/>
    <w:rsid w:val="006B4536"/>
    <w:rsid w:val="006B458F"/>
    <w:rsid w:val="006B5320"/>
    <w:rsid w:val="006B6BB8"/>
    <w:rsid w:val="006C1589"/>
    <w:rsid w:val="006C1C03"/>
    <w:rsid w:val="006C1FFD"/>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494"/>
    <w:rsid w:val="006F67A7"/>
    <w:rsid w:val="006F7D9D"/>
    <w:rsid w:val="007001D1"/>
    <w:rsid w:val="0070285A"/>
    <w:rsid w:val="00703B6F"/>
    <w:rsid w:val="0070541C"/>
    <w:rsid w:val="00706F0F"/>
    <w:rsid w:val="00710C33"/>
    <w:rsid w:val="00710C3D"/>
    <w:rsid w:val="007118E6"/>
    <w:rsid w:val="0071482C"/>
    <w:rsid w:val="0071542C"/>
    <w:rsid w:val="00721FE0"/>
    <w:rsid w:val="00725322"/>
    <w:rsid w:val="00725B79"/>
    <w:rsid w:val="0072609B"/>
    <w:rsid w:val="00726A5F"/>
    <w:rsid w:val="007306C1"/>
    <w:rsid w:val="00730EDF"/>
    <w:rsid w:val="00731E8B"/>
    <w:rsid w:val="007320C5"/>
    <w:rsid w:val="00740A96"/>
    <w:rsid w:val="0074147D"/>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16C5"/>
    <w:rsid w:val="00782820"/>
    <w:rsid w:val="00784CAA"/>
    <w:rsid w:val="00785A63"/>
    <w:rsid w:val="00785D98"/>
    <w:rsid w:val="00786650"/>
    <w:rsid w:val="00790FB1"/>
    <w:rsid w:val="00791AFC"/>
    <w:rsid w:val="00792269"/>
    <w:rsid w:val="007927D3"/>
    <w:rsid w:val="007929AF"/>
    <w:rsid w:val="00793132"/>
    <w:rsid w:val="007952E6"/>
    <w:rsid w:val="007964E5"/>
    <w:rsid w:val="00797A02"/>
    <w:rsid w:val="007A040C"/>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692E"/>
    <w:rsid w:val="008077EB"/>
    <w:rsid w:val="00807FAF"/>
    <w:rsid w:val="0081042A"/>
    <w:rsid w:val="00810DA0"/>
    <w:rsid w:val="008126E3"/>
    <w:rsid w:val="00813B44"/>
    <w:rsid w:val="0081562B"/>
    <w:rsid w:val="0081746D"/>
    <w:rsid w:val="00820EDA"/>
    <w:rsid w:val="00821200"/>
    <w:rsid w:val="00821449"/>
    <w:rsid w:val="00823007"/>
    <w:rsid w:val="0082318F"/>
    <w:rsid w:val="00823AD8"/>
    <w:rsid w:val="00831B74"/>
    <w:rsid w:val="008327DC"/>
    <w:rsid w:val="0083313F"/>
    <w:rsid w:val="008361A0"/>
    <w:rsid w:val="00836E0E"/>
    <w:rsid w:val="00837271"/>
    <w:rsid w:val="00840BE7"/>
    <w:rsid w:val="0084205B"/>
    <w:rsid w:val="00842B65"/>
    <w:rsid w:val="00842C7D"/>
    <w:rsid w:val="00845F3C"/>
    <w:rsid w:val="0084628A"/>
    <w:rsid w:val="00846401"/>
    <w:rsid w:val="0084655A"/>
    <w:rsid w:val="00846F00"/>
    <w:rsid w:val="008500B7"/>
    <w:rsid w:val="00851698"/>
    <w:rsid w:val="008526C7"/>
    <w:rsid w:val="00853F96"/>
    <w:rsid w:val="0085432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2D0B"/>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24B6"/>
    <w:rsid w:val="009031A0"/>
    <w:rsid w:val="0090388F"/>
    <w:rsid w:val="00903A48"/>
    <w:rsid w:val="009055F5"/>
    <w:rsid w:val="00905D00"/>
    <w:rsid w:val="009076D2"/>
    <w:rsid w:val="00912466"/>
    <w:rsid w:val="009125E0"/>
    <w:rsid w:val="00913FF1"/>
    <w:rsid w:val="009141C1"/>
    <w:rsid w:val="00914752"/>
    <w:rsid w:val="00914807"/>
    <w:rsid w:val="009203AA"/>
    <w:rsid w:val="00920BA9"/>
    <w:rsid w:val="00920FC4"/>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E69"/>
    <w:rsid w:val="00980100"/>
    <w:rsid w:val="009833A7"/>
    <w:rsid w:val="009836A8"/>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1891"/>
    <w:rsid w:val="009A4F4D"/>
    <w:rsid w:val="009A6DFC"/>
    <w:rsid w:val="009B0884"/>
    <w:rsid w:val="009B0DDB"/>
    <w:rsid w:val="009B0EFF"/>
    <w:rsid w:val="009C0D74"/>
    <w:rsid w:val="009C1312"/>
    <w:rsid w:val="009C188A"/>
    <w:rsid w:val="009C1EFD"/>
    <w:rsid w:val="009C453A"/>
    <w:rsid w:val="009C523D"/>
    <w:rsid w:val="009C6845"/>
    <w:rsid w:val="009C77EB"/>
    <w:rsid w:val="009C7CB6"/>
    <w:rsid w:val="009D190C"/>
    <w:rsid w:val="009D1A2D"/>
    <w:rsid w:val="009D1E6C"/>
    <w:rsid w:val="009D3A5F"/>
    <w:rsid w:val="009D4468"/>
    <w:rsid w:val="009D45C3"/>
    <w:rsid w:val="009D4733"/>
    <w:rsid w:val="009D6C8C"/>
    <w:rsid w:val="009D71AD"/>
    <w:rsid w:val="009E2A0D"/>
    <w:rsid w:val="009E491D"/>
    <w:rsid w:val="009E71D8"/>
    <w:rsid w:val="009F4CC1"/>
    <w:rsid w:val="009F5AF6"/>
    <w:rsid w:val="009F681F"/>
    <w:rsid w:val="009F71BF"/>
    <w:rsid w:val="009F73DE"/>
    <w:rsid w:val="00A006BB"/>
    <w:rsid w:val="00A0179F"/>
    <w:rsid w:val="00A02D0B"/>
    <w:rsid w:val="00A04DCF"/>
    <w:rsid w:val="00A07438"/>
    <w:rsid w:val="00A113B8"/>
    <w:rsid w:val="00A12A18"/>
    <w:rsid w:val="00A13A58"/>
    <w:rsid w:val="00A20A6A"/>
    <w:rsid w:val="00A21353"/>
    <w:rsid w:val="00A21F63"/>
    <w:rsid w:val="00A22298"/>
    <w:rsid w:val="00A22F43"/>
    <w:rsid w:val="00A24096"/>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5D4F"/>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85C"/>
    <w:rsid w:val="00B05961"/>
    <w:rsid w:val="00B05D63"/>
    <w:rsid w:val="00B06C7B"/>
    <w:rsid w:val="00B07638"/>
    <w:rsid w:val="00B10242"/>
    <w:rsid w:val="00B112E4"/>
    <w:rsid w:val="00B1176F"/>
    <w:rsid w:val="00B121BA"/>
    <w:rsid w:val="00B12CC2"/>
    <w:rsid w:val="00B141F4"/>
    <w:rsid w:val="00B163C3"/>
    <w:rsid w:val="00B174C4"/>
    <w:rsid w:val="00B20ED6"/>
    <w:rsid w:val="00B217FC"/>
    <w:rsid w:val="00B25235"/>
    <w:rsid w:val="00B315F4"/>
    <w:rsid w:val="00B353C8"/>
    <w:rsid w:val="00B36352"/>
    <w:rsid w:val="00B3737B"/>
    <w:rsid w:val="00B37F47"/>
    <w:rsid w:val="00B410A3"/>
    <w:rsid w:val="00B42843"/>
    <w:rsid w:val="00B4292A"/>
    <w:rsid w:val="00B42EC3"/>
    <w:rsid w:val="00B43A01"/>
    <w:rsid w:val="00B459ED"/>
    <w:rsid w:val="00B47F20"/>
    <w:rsid w:val="00B50D1B"/>
    <w:rsid w:val="00B5520F"/>
    <w:rsid w:val="00B558D8"/>
    <w:rsid w:val="00B56F7F"/>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E99"/>
    <w:rsid w:val="00B86B0E"/>
    <w:rsid w:val="00B872B9"/>
    <w:rsid w:val="00B90601"/>
    <w:rsid w:val="00B909C6"/>
    <w:rsid w:val="00B91089"/>
    <w:rsid w:val="00B92034"/>
    <w:rsid w:val="00B92D27"/>
    <w:rsid w:val="00B97BB4"/>
    <w:rsid w:val="00BA0610"/>
    <w:rsid w:val="00BA0C70"/>
    <w:rsid w:val="00BA3C55"/>
    <w:rsid w:val="00BA479B"/>
    <w:rsid w:val="00BA6341"/>
    <w:rsid w:val="00BB0DC2"/>
    <w:rsid w:val="00BB0DCD"/>
    <w:rsid w:val="00BB30C2"/>
    <w:rsid w:val="00BC0BD3"/>
    <w:rsid w:val="00BC0F44"/>
    <w:rsid w:val="00BC10EA"/>
    <w:rsid w:val="00BC3C20"/>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6A18"/>
    <w:rsid w:val="00C40286"/>
    <w:rsid w:val="00C41621"/>
    <w:rsid w:val="00C41772"/>
    <w:rsid w:val="00C4203F"/>
    <w:rsid w:val="00C4342E"/>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2267"/>
    <w:rsid w:val="00C747A0"/>
    <w:rsid w:val="00C74B27"/>
    <w:rsid w:val="00C80002"/>
    <w:rsid w:val="00C80BC5"/>
    <w:rsid w:val="00C824CB"/>
    <w:rsid w:val="00C84585"/>
    <w:rsid w:val="00C85DC3"/>
    <w:rsid w:val="00C862D1"/>
    <w:rsid w:val="00C8660B"/>
    <w:rsid w:val="00C86704"/>
    <w:rsid w:val="00C873BF"/>
    <w:rsid w:val="00C92629"/>
    <w:rsid w:val="00C92A0D"/>
    <w:rsid w:val="00C94D1D"/>
    <w:rsid w:val="00C96A2B"/>
    <w:rsid w:val="00CA27B7"/>
    <w:rsid w:val="00CB02EC"/>
    <w:rsid w:val="00CB0C97"/>
    <w:rsid w:val="00CB1A39"/>
    <w:rsid w:val="00CB21F4"/>
    <w:rsid w:val="00CB2ECC"/>
    <w:rsid w:val="00CB2FE0"/>
    <w:rsid w:val="00CB4E39"/>
    <w:rsid w:val="00CB5325"/>
    <w:rsid w:val="00CB644B"/>
    <w:rsid w:val="00CB6AD5"/>
    <w:rsid w:val="00CC0C2A"/>
    <w:rsid w:val="00CC30E8"/>
    <w:rsid w:val="00CC447C"/>
    <w:rsid w:val="00CC6842"/>
    <w:rsid w:val="00CC6E5B"/>
    <w:rsid w:val="00CD1395"/>
    <w:rsid w:val="00CD322C"/>
    <w:rsid w:val="00CD41CC"/>
    <w:rsid w:val="00CD4E76"/>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1BE1"/>
    <w:rsid w:val="00D45EEE"/>
    <w:rsid w:val="00D47214"/>
    <w:rsid w:val="00D47DF9"/>
    <w:rsid w:val="00D51B4E"/>
    <w:rsid w:val="00D54139"/>
    <w:rsid w:val="00D5571F"/>
    <w:rsid w:val="00D57D71"/>
    <w:rsid w:val="00D60EEE"/>
    <w:rsid w:val="00D610B2"/>
    <w:rsid w:val="00D63F86"/>
    <w:rsid w:val="00D64EFE"/>
    <w:rsid w:val="00D6563E"/>
    <w:rsid w:val="00D66758"/>
    <w:rsid w:val="00D677A5"/>
    <w:rsid w:val="00D6786A"/>
    <w:rsid w:val="00D71E97"/>
    <w:rsid w:val="00D72774"/>
    <w:rsid w:val="00D752E8"/>
    <w:rsid w:val="00D75CE9"/>
    <w:rsid w:val="00D77FE0"/>
    <w:rsid w:val="00D820C0"/>
    <w:rsid w:val="00D824DE"/>
    <w:rsid w:val="00D84D42"/>
    <w:rsid w:val="00D8765B"/>
    <w:rsid w:val="00D93686"/>
    <w:rsid w:val="00D93D96"/>
    <w:rsid w:val="00D94F24"/>
    <w:rsid w:val="00D95105"/>
    <w:rsid w:val="00D95766"/>
    <w:rsid w:val="00D963EC"/>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EF8"/>
    <w:rsid w:val="00DC5958"/>
    <w:rsid w:val="00DC5EA1"/>
    <w:rsid w:val="00DD2639"/>
    <w:rsid w:val="00DD309D"/>
    <w:rsid w:val="00DD3A5D"/>
    <w:rsid w:val="00DD4633"/>
    <w:rsid w:val="00DD6E7C"/>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13AE"/>
    <w:rsid w:val="00E237A3"/>
    <w:rsid w:val="00E25A31"/>
    <w:rsid w:val="00E26BC4"/>
    <w:rsid w:val="00E30A52"/>
    <w:rsid w:val="00E33837"/>
    <w:rsid w:val="00E34F0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28B1"/>
    <w:rsid w:val="00ED3641"/>
    <w:rsid w:val="00ED379D"/>
    <w:rsid w:val="00ED51DD"/>
    <w:rsid w:val="00EE2B49"/>
    <w:rsid w:val="00EE2DF8"/>
    <w:rsid w:val="00EE4109"/>
    <w:rsid w:val="00EE48E5"/>
    <w:rsid w:val="00EE5C02"/>
    <w:rsid w:val="00EE5ED6"/>
    <w:rsid w:val="00EE7D98"/>
    <w:rsid w:val="00EF018C"/>
    <w:rsid w:val="00EF1B87"/>
    <w:rsid w:val="00EF1DDB"/>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D9A"/>
    <w:rsid w:val="00F35D2F"/>
    <w:rsid w:val="00F37D13"/>
    <w:rsid w:val="00F43012"/>
    <w:rsid w:val="00F47ED6"/>
    <w:rsid w:val="00F51D1F"/>
    <w:rsid w:val="00F53730"/>
    <w:rsid w:val="00F551BB"/>
    <w:rsid w:val="00F55854"/>
    <w:rsid w:val="00F5679E"/>
    <w:rsid w:val="00F60C97"/>
    <w:rsid w:val="00F60D71"/>
    <w:rsid w:val="00F60EFF"/>
    <w:rsid w:val="00F61601"/>
    <w:rsid w:val="00F6164B"/>
    <w:rsid w:val="00F61A06"/>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25F8"/>
    <w:rsid w:val="00FA3B77"/>
    <w:rsid w:val="00FA4990"/>
    <w:rsid w:val="00FA49ED"/>
    <w:rsid w:val="00FB056A"/>
    <w:rsid w:val="00FB1205"/>
    <w:rsid w:val="00FB23EA"/>
    <w:rsid w:val="00FB305F"/>
    <w:rsid w:val="00FB37BD"/>
    <w:rsid w:val="00FB4E9C"/>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048A"/>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B751BF93-D435-4E73-B08D-0E9B6C177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E95"/>
    <w:rPr>
      <w:sz w:val="24"/>
      <w:szCs w:val="24"/>
    </w:rPr>
  </w:style>
  <w:style w:type="paragraph" w:styleId="Heading1">
    <w:name w:val="heading 1"/>
    <w:basedOn w:val="Normal"/>
    <w:next w:val="Normal"/>
    <w:link w:val="Heading1Char"/>
    <w:autoRedefine/>
    <w:qFormat/>
    <w:rsid w:val="00563347"/>
    <w:pPr>
      <w:keepNext/>
      <w:bidi/>
      <w:outlineLvl w:val="0"/>
    </w:pPr>
    <w:rPr>
      <w:rFonts w:asciiTheme="majorBidi" w:hAnsiTheme="majorBidi" w:cstheme="majorBidi"/>
      <w:b/>
      <w:bCs/>
      <w:color w:val="C00000"/>
      <w:sz w:val="28"/>
      <w:szCs w:val="28"/>
      <w:lang w:bidi="ar-EG"/>
    </w:rPr>
  </w:style>
  <w:style w:type="paragraph" w:styleId="Heading2">
    <w:name w:val="heading 2"/>
    <w:basedOn w:val="Normal"/>
    <w:next w:val="Normal"/>
    <w:link w:val="Heading2Char"/>
    <w:autoRedefine/>
    <w:qFormat/>
    <w:rsid w:val="005C735D"/>
    <w:pPr>
      <w:keepNext/>
      <w:bidi/>
      <w:outlineLvl w:val="1"/>
    </w:pPr>
    <w:rPr>
      <w:rFonts w:asciiTheme="majorBidi" w:hAnsiTheme="majorBidi" w:cstheme="majorBidi"/>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rPr>
  </w:style>
  <w:style w:type="paragraph" w:styleId="TOC1">
    <w:name w:val="toc 1"/>
    <w:basedOn w:val="Normal"/>
    <w:next w:val="Normal"/>
    <w:autoRedefine/>
    <w:uiPriority w:val="39"/>
    <w:unhideWhenUsed/>
    <w:rsid w:val="007D4EF1"/>
    <w:pPr>
      <w:tabs>
        <w:tab w:val="right" w:leader="dot" w:pos="8630"/>
      </w:tabs>
      <w:bidi/>
      <w:spacing w:after="100"/>
    </w:pPr>
    <w:rPr>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563347"/>
    <w:rPr>
      <w:rFonts w:asciiTheme="majorBidi" w:hAnsiTheme="majorBidi" w:cstheme="majorBidi"/>
      <w:b/>
      <w:bCs/>
      <w:color w:val="C00000"/>
      <w:sz w:val="28"/>
      <w:szCs w:val="28"/>
      <w:lang w:bidi="ar-EG"/>
    </w:rPr>
  </w:style>
  <w:style w:type="character" w:customStyle="1" w:styleId="Heading2Char">
    <w:name w:val="Heading 2 Char"/>
    <w:link w:val="Heading2"/>
    <w:rsid w:val="005C735D"/>
    <w:rPr>
      <w:rFonts w:asciiTheme="majorBidi" w:hAnsiTheme="majorBidi" w:cstheme="majorBidi"/>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link w:val="NoSpacingChar"/>
    <w:uiPriority w:val="1"/>
    <w:qFormat/>
    <w:rsid w:val="00EF018C"/>
    <w:rPr>
      <w:sz w:val="24"/>
      <w:szCs w:val="24"/>
    </w:rPr>
  </w:style>
  <w:style w:type="character" w:customStyle="1" w:styleId="NoSpacingChar">
    <w:name w:val="No Spacing Char"/>
    <w:link w:val="NoSpacing"/>
    <w:uiPriority w:val="1"/>
    <w:rsid w:val="00FF048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A430056-BD74-4FC9-895B-29321EF4B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1710</Words>
  <Characters>9751</Characters>
  <Application>Microsoft Office Word</Application>
  <DocSecurity>0</DocSecurity>
  <Lines>81</Lines>
  <Paragraphs>22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11439</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Windows User</cp:lastModifiedBy>
  <cp:revision>7</cp:revision>
  <cp:lastPrinted>2019-02-14T08:13:00Z</cp:lastPrinted>
  <dcterms:created xsi:type="dcterms:W3CDTF">2019-10-28T07:59:00Z</dcterms:created>
  <dcterms:modified xsi:type="dcterms:W3CDTF">2019-10-29T07:12:00Z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